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B6" w:rsidRPr="00B31D8D" w:rsidRDefault="003429B6" w:rsidP="00797403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D8D">
        <w:rPr>
          <w:rFonts w:ascii="Times New Roman" w:hAnsi="Times New Roman" w:cs="Times New Roman"/>
          <w:bCs/>
          <w:sz w:val="24"/>
          <w:szCs w:val="24"/>
        </w:rPr>
        <w:t xml:space="preserve">EK-1 </w:t>
      </w:r>
    </w:p>
    <w:p w:rsidR="00EC7B76" w:rsidRPr="00B31D8D" w:rsidRDefault="00EC7B76" w:rsidP="00797403">
      <w:pPr>
        <w:pStyle w:val="ListeParagraf"/>
        <w:numPr>
          <w:ilvl w:val="0"/>
          <w:numId w:val="2"/>
        </w:numPr>
        <w:spacing w:before="120" w:after="12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31D8D">
        <w:rPr>
          <w:rFonts w:ascii="Times New Roman" w:hAnsi="Times New Roman" w:cs="Times New Roman"/>
          <w:b/>
          <w:sz w:val="24"/>
          <w:szCs w:val="24"/>
        </w:rPr>
        <w:t>İl/İlçe Milli Eğit</w:t>
      </w:r>
      <w:r w:rsidR="00D27EA8">
        <w:rPr>
          <w:rFonts w:ascii="Times New Roman" w:hAnsi="Times New Roman" w:cs="Times New Roman"/>
          <w:b/>
          <w:sz w:val="24"/>
          <w:szCs w:val="24"/>
        </w:rPr>
        <w:t>im Müdürlüklerince</w:t>
      </w:r>
      <w:r w:rsidRPr="00B31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9B6" w:rsidRPr="00B31D8D">
        <w:rPr>
          <w:rFonts w:ascii="Times New Roman" w:hAnsi="Times New Roman" w:cs="Times New Roman"/>
          <w:b/>
          <w:sz w:val="24"/>
          <w:szCs w:val="24"/>
        </w:rPr>
        <w:t>Kurum Standartları</w:t>
      </w:r>
      <w:r w:rsidRPr="00B31D8D">
        <w:rPr>
          <w:rFonts w:ascii="Times New Roman" w:hAnsi="Times New Roman" w:cs="Times New Roman"/>
          <w:b/>
          <w:sz w:val="24"/>
          <w:szCs w:val="24"/>
        </w:rPr>
        <w:t xml:space="preserve"> Sistemi Uygulama Öncesi Tamamlanması Gereken Çalışmalar</w:t>
      </w:r>
    </w:p>
    <w:p w:rsidR="00EC7B76" w:rsidRPr="00B31D8D" w:rsidRDefault="00EC7B76" w:rsidP="00797403">
      <w:pPr>
        <w:pStyle w:val="ListeParagraf"/>
        <w:spacing w:before="120" w:after="12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EC7B76" w:rsidRPr="00B31D8D" w:rsidRDefault="00EC7B76" w:rsidP="00797403">
      <w:pPr>
        <w:pStyle w:val="ListeParagraf"/>
        <w:numPr>
          <w:ilvl w:val="0"/>
          <w:numId w:val="3"/>
        </w:numPr>
        <w:tabs>
          <w:tab w:val="left" w:pos="1134"/>
        </w:tabs>
        <w:spacing w:before="120" w:after="120" w:line="36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31D8D">
        <w:rPr>
          <w:rFonts w:ascii="Times New Roman" w:hAnsi="Times New Roman" w:cs="Times New Roman"/>
          <w:bCs/>
          <w:sz w:val="24"/>
          <w:szCs w:val="24"/>
        </w:rPr>
        <w:t>Kurum Standartları Sisteminin amacına uygun olarak işlemesini sağlamak üzere sistemin felsefesini, hedeflerini, içeriğini, sürecini açıklayan ve aynı zamanda bir bilgi bankası niteliğine sahip “</w:t>
      </w:r>
      <w:r w:rsidRPr="00B31D8D">
        <w:rPr>
          <w:rFonts w:ascii="Times New Roman" w:hAnsi="Times New Roman" w:cs="Times New Roman"/>
          <w:b/>
          <w:bCs/>
          <w:sz w:val="24"/>
          <w:szCs w:val="24"/>
        </w:rPr>
        <w:t>Okul Öncesi Eğitim ve İlköğretim Kurumları Standartları Kılavuz Kitabı</w:t>
      </w:r>
      <w:r w:rsidRPr="00B31D8D">
        <w:rPr>
          <w:rFonts w:ascii="Times New Roman" w:hAnsi="Times New Roman" w:cs="Times New Roman"/>
          <w:bCs/>
          <w:sz w:val="24"/>
          <w:szCs w:val="24"/>
        </w:rPr>
        <w:t>” ve Kurum Standartları Modülü’nde kullanım kolaylığı sağlamak üzere sisteme veri girişi yapacak öğrenci, veli, öğretmen ve yöneticilerin rolleri ile veri giriş işlemlerini nasıl ve hangi amaçla yapılacağını teknik olarak açıklayan “</w:t>
      </w:r>
      <w:r w:rsidRPr="00B31D8D">
        <w:rPr>
          <w:rFonts w:ascii="Times New Roman" w:hAnsi="Times New Roman" w:cs="Times New Roman"/>
          <w:b/>
          <w:bCs/>
          <w:sz w:val="24"/>
          <w:szCs w:val="24"/>
        </w:rPr>
        <w:t>Okul Öncesi Eğitim ve İlköğretim Kurumları Standartları Veri Girişi Rehber Kitabı</w:t>
      </w:r>
      <w:r w:rsidRPr="00B31D8D">
        <w:rPr>
          <w:rFonts w:ascii="Times New Roman" w:hAnsi="Times New Roman" w:cs="Times New Roman"/>
          <w:bCs/>
          <w:sz w:val="24"/>
          <w:szCs w:val="24"/>
        </w:rPr>
        <w:t xml:space="preserve">” hazırlanmıştır. </w:t>
      </w:r>
      <w:proofErr w:type="gramEnd"/>
    </w:p>
    <w:p w:rsidR="00EC7B76" w:rsidRPr="00B31D8D" w:rsidRDefault="00EC7B76" w:rsidP="00797403">
      <w:pPr>
        <w:pStyle w:val="ListeParagraf"/>
        <w:tabs>
          <w:tab w:val="left" w:pos="1134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D8D">
        <w:rPr>
          <w:rFonts w:ascii="Times New Roman" w:hAnsi="Times New Roman" w:cs="Times New Roman"/>
          <w:bCs/>
          <w:sz w:val="24"/>
          <w:szCs w:val="24"/>
        </w:rPr>
        <w:t>Hazırlanan kaynaklar kullanıcılara ulaştırılmak üzere Genel Müdürlüğümüzün web sayfasında</w:t>
      </w:r>
      <w:r w:rsidR="00AE6C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1D8D">
        <w:rPr>
          <w:rFonts w:ascii="Times New Roman" w:hAnsi="Times New Roman" w:cs="Times New Roman"/>
          <w:bCs/>
          <w:sz w:val="24"/>
          <w:szCs w:val="24"/>
        </w:rPr>
        <w:t xml:space="preserve"> (Duyurular ve Yayınlarımız) </w:t>
      </w:r>
      <w:r w:rsidR="00B85997">
        <w:rPr>
          <w:rFonts w:ascii="Times New Roman" w:hAnsi="Times New Roman" w:cs="Times New Roman"/>
          <w:bCs/>
          <w:sz w:val="24"/>
          <w:szCs w:val="24"/>
        </w:rPr>
        <w:t xml:space="preserve">kısmı ile MEBBİS üzerindeki Kurum Standartları Modülü giriş ekranında </w:t>
      </w:r>
      <w:r w:rsidRPr="00B31D8D">
        <w:rPr>
          <w:rFonts w:ascii="Times New Roman" w:hAnsi="Times New Roman" w:cs="Times New Roman"/>
          <w:bCs/>
          <w:sz w:val="24"/>
          <w:szCs w:val="24"/>
        </w:rPr>
        <w:t xml:space="preserve">yayımlanmıştır. Ek olarak sistemde yapılan güncelleme çalışmaları yayımlanan kaynaklarda anlık olarak takip edilebilecektir.  Kullanıcıların hazırlanan kaynaklar hakkında bilgilendirilmesi, </w:t>
      </w:r>
    </w:p>
    <w:p w:rsidR="00EC7B76" w:rsidRPr="00B31D8D" w:rsidRDefault="00EC7B76" w:rsidP="00797403">
      <w:pPr>
        <w:pStyle w:val="ListeParagraf"/>
        <w:numPr>
          <w:ilvl w:val="0"/>
          <w:numId w:val="3"/>
        </w:numPr>
        <w:tabs>
          <w:tab w:val="left" w:pos="1134"/>
        </w:tabs>
        <w:spacing w:before="120" w:after="120" w:line="36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D8D">
        <w:rPr>
          <w:rFonts w:ascii="Times New Roman" w:hAnsi="Times New Roman" w:cs="Times New Roman"/>
          <w:bCs/>
          <w:sz w:val="24"/>
          <w:szCs w:val="24"/>
        </w:rPr>
        <w:t xml:space="preserve">09-13 Mart 2015 tarihleri arasında Mersin Hizmetiçi Eğitim Enstitüsünde gerçekleştirilen Kurum Standartları Seminerine katılım sağlamış </w:t>
      </w:r>
      <w:r w:rsidR="00B85997" w:rsidRPr="00B31D8D">
        <w:rPr>
          <w:rFonts w:ascii="Times New Roman" w:hAnsi="Times New Roman" w:cs="Times New Roman"/>
          <w:bCs/>
          <w:sz w:val="24"/>
          <w:szCs w:val="24"/>
        </w:rPr>
        <w:t xml:space="preserve">il/ilçe milli eğitim müdürlüklerinde </w:t>
      </w:r>
      <w:r w:rsidRPr="00B31D8D">
        <w:rPr>
          <w:rFonts w:ascii="Times New Roman" w:hAnsi="Times New Roman" w:cs="Times New Roman"/>
          <w:bCs/>
          <w:sz w:val="24"/>
          <w:szCs w:val="24"/>
        </w:rPr>
        <w:t>görevli şube</w:t>
      </w:r>
      <w:r w:rsidR="00AE6C5D">
        <w:rPr>
          <w:rFonts w:ascii="Times New Roman" w:hAnsi="Times New Roman" w:cs="Times New Roman"/>
          <w:bCs/>
          <w:sz w:val="24"/>
          <w:szCs w:val="24"/>
        </w:rPr>
        <w:t xml:space="preserve"> müdürü ve şeflerin bilgi ve birikimlerini </w:t>
      </w:r>
      <w:r w:rsidR="00B85997" w:rsidRPr="00B31D8D">
        <w:rPr>
          <w:rFonts w:ascii="Times New Roman" w:hAnsi="Times New Roman" w:cs="Times New Roman"/>
          <w:bCs/>
          <w:sz w:val="24"/>
          <w:szCs w:val="24"/>
        </w:rPr>
        <w:t xml:space="preserve">il/ilçe milli eğitim müdürlüklerindeki </w:t>
      </w:r>
      <w:r w:rsidR="00AE6C5D">
        <w:rPr>
          <w:rFonts w:ascii="Times New Roman" w:hAnsi="Times New Roman" w:cs="Times New Roman"/>
          <w:bCs/>
          <w:sz w:val="24"/>
          <w:szCs w:val="24"/>
        </w:rPr>
        <w:t>Kurum Standartları il</w:t>
      </w:r>
      <w:r w:rsidR="00B85997">
        <w:rPr>
          <w:rFonts w:ascii="Times New Roman" w:hAnsi="Times New Roman" w:cs="Times New Roman"/>
          <w:bCs/>
          <w:sz w:val="24"/>
          <w:szCs w:val="24"/>
        </w:rPr>
        <w:t>e</w:t>
      </w:r>
      <w:r w:rsidR="00AE6C5D">
        <w:rPr>
          <w:rFonts w:ascii="Times New Roman" w:hAnsi="Times New Roman" w:cs="Times New Roman"/>
          <w:bCs/>
          <w:sz w:val="24"/>
          <w:szCs w:val="24"/>
        </w:rPr>
        <w:t xml:space="preserve"> ilgili çalışmaları yürütecek </w:t>
      </w:r>
      <w:r w:rsidRPr="00B31D8D">
        <w:rPr>
          <w:rFonts w:ascii="Times New Roman" w:hAnsi="Times New Roman" w:cs="Times New Roman"/>
          <w:bCs/>
          <w:sz w:val="24"/>
          <w:szCs w:val="24"/>
        </w:rPr>
        <w:t>bi</w:t>
      </w:r>
      <w:r w:rsidR="00AE6C5D">
        <w:rPr>
          <w:rFonts w:ascii="Times New Roman" w:hAnsi="Times New Roman" w:cs="Times New Roman"/>
          <w:bCs/>
          <w:sz w:val="24"/>
          <w:szCs w:val="24"/>
        </w:rPr>
        <w:t>r</w:t>
      </w:r>
      <w:r w:rsidR="00B85997">
        <w:rPr>
          <w:rFonts w:ascii="Times New Roman" w:hAnsi="Times New Roman" w:cs="Times New Roman"/>
          <w:bCs/>
          <w:sz w:val="24"/>
          <w:szCs w:val="24"/>
        </w:rPr>
        <w:t>im çalışanları ile bilgilendirme toplantıları yaparak paylaşmaları,</w:t>
      </w:r>
    </w:p>
    <w:p w:rsidR="00EC7B76" w:rsidRPr="00B31D8D" w:rsidRDefault="00EC7B76" w:rsidP="00797403">
      <w:pPr>
        <w:pStyle w:val="ListeParagraf"/>
        <w:numPr>
          <w:ilvl w:val="0"/>
          <w:numId w:val="3"/>
        </w:numPr>
        <w:tabs>
          <w:tab w:val="left" w:pos="1134"/>
        </w:tabs>
        <w:spacing w:before="120" w:after="120" w:line="36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D8D">
        <w:rPr>
          <w:rFonts w:ascii="Times New Roman" w:hAnsi="Times New Roman" w:cs="Times New Roman"/>
          <w:bCs/>
          <w:sz w:val="24"/>
          <w:szCs w:val="24"/>
        </w:rPr>
        <w:t>Aşağıda belirtilen takvime uygun olarak işlemlerin gerçekleştirilmesi,</w:t>
      </w:r>
    </w:p>
    <w:tbl>
      <w:tblPr>
        <w:tblStyle w:val="TabloKlavuzu"/>
        <w:tblpPr w:leftFromText="141" w:rightFromText="141" w:vertAnchor="text" w:horzAnchor="margin" w:tblpXSpec="center" w:tblpY="150"/>
        <w:tblW w:w="0" w:type="auto"/>
        <w:tblLook w:val="04A0" w:firstRow="1" w:lastRow="0" w:firstColumn="1" w:lastColumn="0" w:noHBand="0" w:noVBand="1"/>
      </w:tblPr>
      <w:tblGrid>
        <w:gridCol w:w="1942"/>
        <w:gridCol w:w="3707"/>
      </w:tblGrid>
      <w:tr w:rsidR="00EC7B76" w:rsidRPr="00B31D8D" w:rsidTr="001C1619">
        <w:trPr>
          <w:trHeight w:val="375"/>
        </w:trPr>
        <w:tc>
          <w:tcPr>
            <w:tcW w:w="1942" w:type="dxa"/>
          </w:tcPr>
          <w:p w:rsidR="00EC7B76" w:rsidRPr="00B31D8D" w:rsidRDefault="00EC7B76" w:rsidP="00797403">
            <w:pPr>
              <w:tabs>
                <w:tab w:val="left" w:pos="6750"/>
              </w:tabs>
              <w:spacing w:before="120" w:after="12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31D8D">
              <w:rPr>
                <w:rFonts w:ascii="Times New Roman" w:hAnsi="Times New Roman" w:cs="Times New Roman"/>
                <w:sz w:val="24"/>
                <w:szCs w:val="24"/>
              </w:rPr>
              <w:t>27 Mart 2015</w:t>
            </w:r>
          </w:p>
        </w:tc>
        <w:tc>
          <w:tcPr>
            <w:tcW w:w="3707" w:type="dxa"/>
          </w:tcPr>
          <w:p w:rsidR="00EC7B76" w:rsidRPr="00B31D8D" w:rsidRDefault="00EC7B76" w:rsidP="00797403">
            <w:pPr>
              <w:tabs>
                <w:tab w:val="left" w:pos="6750"/>
              </w:tabs>
              <w:spacing w:before="120" w:after="12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31D8D">
              <w:rPr>
                <w:rFonts w:ascii="Times New Roman" w:hAnsi="Times New Roman" w:cs="Times New Roman"/>
                <w:sz w:val="24"/>
                <w:szCs w:val="24"/>
              </w:rPr>
              <w:t>Sistemin açılması</w:t>
            </w:r>
          </w:p>
        </w:tc>
      </w:tr>
      <w:tr w:rsidR="00EC7B76" w:rsidRPr="00B31D8D" w:rsidTr="001C1619">
        <w:trPr>
          <w:trHeight w:val="375"/>
        </w:trPr>
        <w:tc>
          <w:tcPr>
            <w:tcW w:w="1942" w:type="dxa"/>
          </w:tcPr>
          <w:p w:rsidR="00EC7B76" w:rsidRPr="00B31D8D" w:rsidRDefault="00EC7B76" w:rsidP="00797403">
            <w:pPr>
              <w:tabs>
                <w:tab w:val="left" w:pos="6750"/>
              </w:tabs>
              <w:spacing w:before="120" w:after="12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31D8D">
              <w:rPr>
                <w:rFonts w:ascii="Times New Roman" w:hAnsi="Times New Roman" w:cs="Times New Roman"/>
                <w:sz w:val="24"/>
                <w:szCs w:val="24"/>
              </w:rPr>
              <w:t>13-25 Nisan 2015</w:t>
            </w:r>
          </w:p>
        </w:tc>
        <w:tc>
          <w:tcPr>
            <w:tcW w:w="3707" w:type="dxa"/>
          </w:tcPr>
          <w:p w:rsidR="00EC7B76" w:rsidRPr="00B31D8D" w:rsidRDefault="00EC7B76" w:rsidP="00797403">
            <w:pPr>
              <w:tabs>
                <w:tab w:val="left" w:pos="6750"/>
              </w:tabs>
              <w:spacing w:before="120" w:after="12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31D8D">
              <w:rPr>
                <w:rFonts w:ascii="Times New Roman" w:hAnsi="Times New Roman" w:cs="Times New Roman"/>
                <w:sz w:val="24"/>
                <w:szCs w:val="24"/>
              </w:rPr>
              <w:t xml:space="preserve">Bilgilendirme toplantılarının </w:t>
            </w:r>
            <w:bookmarkStart w:id="0" w:name="_GoBack"/>
            <w:bookmarkEnd w:id="0"/>
            <w:r w:rsidRPr="00B31D8D">
              <w:rPr>
                <w:rFonts w:ascii="Times New Roman" w:hAnsi="Times New Roman" w:cs="Times New Roman"/>
                <w:sz w:val="24"/>
                <w:szCs w:val="24"/>
              </w:rPr>
              <w:t>yapılması</w:t>
            </w:r>
          </w:p>
        </w:tc>
      </w:tr>
      <w:tr w:rsidR="00EC7B76" w:rsidRPr="00B31D8D" w:rsidTr="001C1619">
        <w:trPr>
          <w:trHeight w:val="393"/>
        </w:trPr>
        <w:tc>
          <w:tcPr>
            <w:tcW w:w="1942" w:type="dxa"/>
          </w:tcPr>
          <w:p w:rsidR="00EC7B76" w:rsidRPr="00B31D8D" w:rsidRDefault="00EC7B76" w:rsidP="00797403">
            <w:pPr>
              <w:tabs>
                <w:tab w:val="left" w:pos="6750"/>
              </w:tabs>
              <w:spacing w:before="120" w:after="12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31D8D">
              <w:rPr>
                <w:rFonts w:ascii="Times New Roman" w:hAnsi="Times New Roman" w:cs="Times New Roman"/>
                <w:sz w:val="24"/>
                <w:szCs w:val="24"/>
              </w:rPr>
              <w:t>30 Haziran 2015</w:t>
            </w:r>
          </w:p>
        </w:tc>
        <w:tc>
          <w:tcPr>
            <w:tcW w:w="3707" w:type="dxa"/>
          </w:tcPr>
          <w:p w:rsidR="00EC7B76" w:rsidRPr="00B31D8D" w:rsidRDefault="00EC7B76" w:rsidP="00797403">
            <w:pPr>
              <w:tabs>
                <w:tab w:val="left" w:pos="6750"/>
              </w:tabs>
              <w:spacing w:before="120" w:after="12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31D8D">
              <w:rPr>
                <w:rFonts w:ascii="Times New Roman" w:hAnsi="Times New Roman" w:cs="Times New Roman"/>
                <w:sz w:val="24"/>
                <w:szCs w:val="24"/>
              </w:rPr>
              <w:t>Sistemin kapatılması</w:t>
            </w:r>
          </w:p>
        </w:tc>
      </w:tr>
      <w:tr w:rsidR="00EC7B76" w:rsidRPr="00B31D8D" w:rsidTr="001C1619">
        <w:trPr>
          <w:trHeight w:val="410"/>
        </w:trPr>
        <w:tc>
          <w:tcPr>
            <w:tcW w:w="1942" w:type="dxa"/>
          </w:tcPr>
          <w:p w:rsidR="00EC7B76" w:rsidRPr="00B31D8D" w:rsidRDefault="00EC7B76" w:rsidP="00797403">
            <w:pPr>
              <w:tabs>
                <w:tab w:val="left" w:pos="6750"/>
              </w:tabs>
              <w:spacing w:before="120" w:after="12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31D8D">
              <w:rPr>
                <w:rFonts w:ascii="Times New Roman" w:hAnsi="Times New Roman" w:cs="Times New Roman"/>
                <w:sz w:val="24"/>
                <w:szCs w:val="24"/>
              </w:rPr>
              <w:t>01 Temmuz 2015</w:t>
            </w:r>
          </w:p>
        </w:tc>
        <w:tc>
          <w:tcPr>
            <w:tcW w:w="3707" w:type="dxa"/>
          </w:tcPr>
          <w:p w:rsidR="00EC7B76" w:rsidRPr="00B31D8D" w:rsidRDefault="00EC7B76" w:rsidP="00797403">
            <w:pPr>
              <w:tabs>
                <w:tab w:val="left" w:pos="6750"/>
              </w:tabs>
              <w:spacing w:before="120" w:after="12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31D8D">
              <w:rPr>
                <w:rFonts w:ascii="Times New Roman" w:hAnsi="Times New Roman" w:cs="Times New Roman"/>
                <w:sz w:val="24"/>
                <w:szCs w:val="24"/>
              </w:rPr>
              <w:t>Raporların alınmaya başlaması</w:t>
            </w:r>
          </w:p>
        </w:tc>
      </w:tr>
    </w:tbl>
    <w:p w:rsidR="00EC7B76" w:rsidRPr="00B31D8D" w:rsidRDefault="00EC7B76" w:rsidP="00797403">
      <w:pPr>
        <w:tabs>
          <w:tab w:val="left" w:pos="1134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7B76" w:rsidRPr="00B31D8D" w:rsidRDefault="00EC7B76" w:rsidP="00797403">
      <w:pPr>
        <w:tabs>
          <w:tab w:val="left" w:pos="1134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7B76" w:rsidRDefault="00EC7B76" w:rsidP="00797403">
      <w:pPr>
        <w:tabs>
          <w:tab w:val="left" w:pos="1134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403" w:rsidRPr="00B31D8D" w:rsidRDefault="00797403" w:rsidP="00797403">
      <w:pPr>
        <w:tabs>
          <w:tab w:val="left" w:pos="1134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29B6" w:rsidRPr="00B31D8D" w:rsidRDefault="003429B6" w:rsidP="00797403">
      <w:pPr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429B6" w:rsidRPr="00B31D8D" w:rsidRDefault="003429B6" w:rsidP="00797403">
      <w:pPr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31D8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429B6" w:rsidRPr="00B31D8D" w:rsidRDefault="003429B6" w:rsidP="00797403">
      <w:pPr>
        <w:pStyle w:val="ListeParagraf"/>
        <w:numPr>
          <w:ilvl w:val="0"/>
          <w:numId w:val="3"/>
        </w:numPr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31D8D">
        <w:rPr>
          <w:rFonts w:ascii="Times New Roman" w:hAnsi="Times New Roman" w:cs="Times New Roman"/>
          <w:sz w:val="24"/>
          <w:szCs w:val="24"/>
        </w:rPr>
        <w:t xml:space="preserve">Sisteme </w:t>
      </w:r>
      <w:r w:rsidR="00AE6C5D">
        <w:rPr>
          <w:rFonts w:ascii="Times New Roman" w:hAnsi="Times New Roman" w:cs="Times New Roman"/>
          <w:sz w:val="24"/>
          <w:szCs w:val="24"/>
        </w:rPr>
        <w:t xml:space="preserve">veri </w:t>
      </w:r>
      <w:r w:rsidRPr="00B31D8D">
        <w:rPr>
          <w:rFonts w:ascii="Times New Roman" w:hAnsi="Times New Roman" w:cs="Times New Roman"/>
          <w:sz w:val="24"/>
          <w:szCs w:val="24"/>
        </w:rPr>
        <w:t>girişler</w:t>
      </w:r>
      <w:r w:rsidR="00AE6C5D">
        <w:rPr>
          <w:rFonts w:ascii="Times New Roman" w:hAnsi="Times New Roman" w:cs="Times New Roman"/>
          <w:sz w:val="24"/>
          <w:szCs w:val="24"/>
        </w:rPr>
        <w:t>inin</w:t>
      </w:r>
      <w:r w:rsidRPr="00B31D8D">
        <w:rPr>
          <w:rFonts w:ascii="Times New Roman" w:hAnsi="Times New Roman" w:cs="Times New Roman"/>
          <w:sz w:val="24"/>
          <w:szCs w:val="24"/>
        </w:rPr>
        <w:t xml:space="preserve"> MEBBİS sayfası üzerinde yer alan “Kurum Standartları” </w:t>
      </w:r>
      <w:proofErr w:type="gramStart"/>
      <w:r w:rsidRPr="00B31D8D">
        <w:rPr>
          <w:rFonts w:ascii="Times New Roman" w:hAnsi="Times New Roman" w:cs="Times New Roman"/>
          <w:sz w:val="24"/>
          <w:szCs w:val="24"/>
        </w:rPr>
        <w:t>modülünden</w:t>
      </w:r>
      <w:proofErr w:type="gramEnd"/>
      <w:r w:rsidRPr="00B31D8D">
        <w:rPr>
          <w:rFonts w:ascii="Times New Roman" w:hAnsi="Times New Roman" w:cs="Times New Roman"/>
          <w:sz w:val="24"/>
          <w:szCs w:val="24"/>
        </w:rPr>
        <w:t xml:space="preserve"> yapılması,  </w:t>
      </w:r>
    </w:p>
    <w:p w:rsidR="003429B6" w:rsidRPr="00B31D8D" w:rsidRDefault="003429B6" w:rsidP="00797403">
      <w:pPr>
        <w:pStyle w:val="ListeParagraf"/>
        <w:numPr>
          <w:ilvl w:val="0"/>
          <w:numId w:val="3"/>
        </w:numPr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31D8D">
        <w:rPr>
          <w:rFonts w:ascii="Times New Roman" w:hAnsi="Times New Roman" w:cs="Times New Roman"/>
          <w:sz w:val="24"/>
          <w:szCs w:val="24"/>
        </w:rPr>
        <w:lastRenderedPageBreak/>
        <w:t>MEBBİS sayfası üzerinde “Kurumları Standartları” modülü başlığını göremiyor iseniz</w:t>
      </w:r>
      <w:r w:rsidR="00AE6C5D">
        <w:rPr>
          <w:rFonts w:ascii="Times New Roman" w:hAnsi="Times New Roman" w:cs="Times New Roman"/>
          <w:sz w:val="24"/>
          <w:szCs w:val="24"/>
        </w:rPr>
        <w:t>;</w:t>
      </w:r>
      <w:r w:rsidRPr="00B31D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6C5D">
        <w:rPr>
          <w:rFonts w:ascii="Times New Roman" w:hAnsi="Times New Roman" w:cs="Times New Roman"/>
          <w:sz w:val="24"/>
          <w:szCs w:val="24"/>
        </w:rPr>
        <w:t>modül</w:t>
      </w:r>
      <w:proofErr w:type="gramEnd"/>
      <w:r w:rsidRPr="00B31D8D">
        <w:rPr>
          <w:rFonts w:ascii="Times New Roman" w:hAnsi="Times New Roman" w:cs="Times New Roman"/>
          <w:sz w:val="24"/>
          <w:szCs w:val="24"/>
        </w:rPr>
        <w:t xml:space="preserve"> yetkile</w:t>
      </w:r>
      <w:r w:rsidR="00AE6C5D">
        <w:rPr>
          <w:rFonts w:ascii="Times New Roman" w:hAnsi="Times New Roman" w:cs="Times New Roman"/>
          <w:sz w:val="24"/>
          <w:szCs w:val="24"/>
        </w:rPr>
        <w:t>rinizin kontrolü için i</w:t>
      </w:r>
      <w:r w:rsidRPr="00B31D8D">
        <w:rPr>
          <w:rFonts w:ascii="Times New Roman" w:hAnsi="Times New Roman" w:cs="Times New Roman"/>
          <w:sz w:val="24"/>
          <w:szCs w:val="24"/>
        </w:rPr>
        <w:t xml:space="preserve">linizdeki MEBBİS </w:t>
      </w:r>
      <w:r w:rsidR="00AE6C5D">
        <w:rPr>
          <w:rFonts w:ascii="Times New Roman" w:hAnsi="Times New Roman" w:cs="Times New Roman"/>
          <w:sz w:val="24"/>
          <w:szCs w:val="24"/>
        </w:rPr>
        <w:t>yöneticisi ile görü</w:t>
      </w:r>
      <w:r w:rsidR="00B85997">
        <w:rPr>
          <w:rFonts w:ascii="Times New Roman" w:hAnsi="Times New Roman" w:cs="Times New Roman"/>
          <w:sz w:val="24"/>
          <w:szCs w:val="24"/>
        </w:rPr>
        <w:t xml:space="preserve">şülerek </w:t>
      </w:r>
      <w:r w:rsidR="00AE6C5D">
        <w:rPr>
          <w:rFonts w:ascii="Times New Roman" w:hAnsi="Times New Roman" w:cs="Times New Roman"/>
          <w:sz w:val="24"/>
          <w:szCs w:val="24"/>
        </w:rPr>
        <w:t>yetkilendirme ve gerekli kontrollerin y</w:t>
      </w:r>
      <w:r w:rsidRPr="00B31D8D">
        <w:rPr>
          <w:rFonts w:ascii="Times New Roman" w:hAnsi="Times New Roman" w:cs="Times New Roman"/>
          <w:sz w:val="24"/>
          <w:szCs w:val="24"/>
        </w:rPr>
        <w:t>apılması</w:t>
      </w:r>
      <w:r w:rsidR="00AE6C5D">
        <w:rPr>
          <w:rFonts w:ascii="Times New Roman" w:hAnsi="Times New Roman" w:cs="Times New Roman"/>
          <w:sz w:val="24"/>
          <w:szCs w:val="24"/>
        </w:rPr>
        <w:t>nın sağlanması</w:t>
      </w:r>
      <w:r w:rsidRPr="00B31D8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29B6" w:rsidRPr="00B31D8D" w:rsidRDefault="003429B6" w:rsidP="00797403">
      <w:pPr>
        <w:pStyle w:val="ListeParagraf"/>
        <w:numPr>
          <w:ilvl w:val="0"/>
          <w:numId w:val="3"/>
        </w:numPr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31D8D">
        <w:rPr>
          <w:rFonts w:ascii="Times New Roman" w:hAnsi="Times New Roman" w:cs="Times New Roman"/>
          <w:sz w:val="24"/>
          <w:szCs w:val="24"/>
        </w:rPr>
        <w:t xml:space="preserve">İlinizde/ilçenizde </w:t>
      </w:r>
      <w:r w:rsidR="00C868C1">
        <w:rPr>
          <w:rFonts w:ascii="Times New Roman" w:hAnsi="Times New Roman" w:cs="Times New Roman"/>
          <w:sz w:val="24"/>
          <w:szCs w:val="24"/>
        </w:rPr>
        <w:t>g</w:t>
      </w:r>
      <w:r w:rsidRPr="00B31D8D">
        <w:rPr>
          <w:rFonts w:ascii="Times New Roman" w:hAnsi="Times New Roman" w:cs="Times New Roman"/>
          <w:sz w:val="24"/>
          <w:szCs w:val="24"/>
        </w:rPr>
        <w:t xml:space="preserve">örevlendirme ile </w:t>
      </w:r>
      <w:r w:rsidR="00C868C1" w:rsidRPr="00B31D8D">
        <w:rPr>
          <w:rFonts w:ascii="Times New Roman" w:hAnsi="Times New Roman" w:cs="Times New Roman"/>
          <w:sz w:val="24"/>
          <w:szCs w:val="24"/>
        </w:rPr>
        <w:t xml:space="preserve">başka </w:t>
      </w:r>
      <w:r w:rsidRPr="00B31D8D">
        <w:rPr>
          <w:rFonts w:ascii="Times New Roman" w:hAnsi="Times New Roman" w:cs="Times New Roman"/>
          <w:sz w:val="24"/>
          <w:szCs w:val="24"/>
        </w:rPr>
        <w:t xml:space="preserve">bir kurumda çalışan öğretmen ve yöneticilerin </w:t>
      </w:r>
      <w:r w:rsidR="00C868C1">
        <w:rPr>
          <w:rFonts w:ascii="Times New Roman" w:hAnsi="Times New Roman" w:cs="Times New Roman"/>
          <w:sz w:val="24"/>
          <w:szCs w:val="24"/>
        </w:rPr>
        <w:t xml:space="preserve">görevlendirme kaydının </w:t>
      </w:r>
      <w:r w:rsidR="00B85997">
        <w:rPr>
          <w:rFonts w:ascii="Times New Roman" w:hAnsi="Times New Roman" w:cs="Times New Roman"/>
          <w:sz w:val="24"/>
          <w:szCs w:val="24"/>
        </w:rPr>
        <w:t xml:space="preserve">(özellikle görevlendirme başlama ve bitiş tarihlerinin) </w:t>
      </w:r>
      <w:r w:rsidR="00C868C1">
        <w:rPr>
          <w:rFonts w:ascii="Times New Roman" w:hAnsi="Times New Roman" w:cs="Times New Roman"/>
          <w:sz w:val="24"/>
          <w:szCs w:val="24"/>
        </w:rPr>
        <w:t xml:space="preserve">kontrol edilerek gerekli güncellemelerin </w:t>
      </w:r>
      <w:r w:rsidR="00B85997">
        <w:rPr>
          <w:rFonts w:ascii="Times New Roman" w:hAnsi="Times New Roman" w:cs="Times New Roman"/>
          <w:sz w:val="24"/>
          <w:szCs w:val="24"/>
        </w:rPr>
        <w:t>yapılması,</w:t>
      </w:r>
    </w:p>
    <w:p w:rsidR="003429B6" w:rsidRPr="00B31D8D" w:rsidRDefault="003429B6" w:rsidP="00797403">
      <w:pPr>
        <w:pStyle w:val="ListeParagraf"/>
        <w:numPr>
          <w:ilvl w:val="0"/>
          <w:numId w:val="3"/>
        </w:numPr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31D8D">
        <w:rPr>
          <w:rFonts w:ascii="Times New Roman" w:hAnsi="Times New Roman" w:cs="Times New Roman"/>
          <w:sz w:val="24"/>
          <w:szCs w:val="24"/>
        </w:rPr>
        <w:t xml:space="preserve">2011 yılında </w:t>
      </w:r>
      <w:proofErr w:type="gramStart"/>
      <w:r w:rsidRPr="00B31D8D">
        <w:rPr>
          <w:rFonts w:ascii="Times New Roman" w:hAnsi="Times New Roman" w:cs="Times New Roman"/>
          <w:sz w:val="24"/>
          <w:szCs w:val="24"/>
        </w:rPr>
        <w:t>İKS</w:t>
      </w:r>
      <w:proofErr w:type="gramEnd"/>
      <w:r w:rsidRPr="00B31D8D">
        <w:rPr>
          <w:rFonts w:ascii="Times New Roman" w:hAnsi="Times New Roman" w:cs="Times New Roman"/>
          <w:sz w:val="24"/>
          <w:szCs w:val="24"/>
        </w:rPr>
        <w:t xml:space="preserve"> isteminde okulların veri girişlerini takip etmeleri ve denetimlerde kullanmaları için maarif müfettişlerine tanımlanan İKS şifrelerinin yetkilerinin ve kullanılabilir olduklarının kontrol edilmesi,</w:t>
      </w:r>
    </w:p>
    <w:p w:rsidR="003429B6" w:rsidRPr="00B85997" w:rsidRDefault="003429B6" w:rsidP="00797403">
      <w:pPr>
        <w:pStyle w:val="ListeParagraf"/>
        <w:numPr>
          <w:ilvl w:val="0"/>
          <w:numId w:val="3"/>
        </w:numPr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31D8D">
        <w:rPr>
          <w:rFonts w:ascii="Times New Roman" w:hAnsi="Times New Roman" w:cs="Times New Roman"/>
          <w:sz w:val="24"/>
          <w:szCs w:val="24"/>
        </w:rPr>
        <w:t>Maarif müfettişlerinin rehberlik veya denetim amaçlı olarak ziyaret e</w:t>
      </w:r>
      <w:r w:rsidR="00B85997">
        <w:rPr>
          <w:rFonts w:ascii="Times New Roman" w:hAnsi="Times New Roman" w:cs="Times New Roman"/>
          <w:sz w:val="24"/>
          <w:szCs w:val="24"/>
        </w:rPr>
        <w:t>ttikleri</w:t>
      </w:r>
      <w:r w:rsidRPr="00B31D8D">
        <w:rPr>
          <w:rFonts w:ascii="Times New Roman" w:hAnsi="Times New Roman" w:cs="Times New Roman"/>
          <w:sz w:val="24"/>
          <w:szCs w:val="24"/>
        </w:rPr>
        <w:t xml:space="preserve"> okullarda </w:t>
      </w:r>
      <w:r w:rsidR="00B85997">
        <w:rPr>
          <w:rFonts w:ascii="Times New Roman" w:hAnsi="Times New Roman" w:cs="Times New Roman"/>
          <w:sz w:val="24"/>
          <w:szCs w:val="24"/>
        </w:rPr>
        <w:t xml:space="preserve">Kurum Standartları </w:t>
      </w:r>
      <w:r w:rsidRPr="00B31D8D">
        <w:rPr>
          <w:rFonts w:ascii="Times New Roman" w:hAnsi="Times New Roman" w:cs="Times New Roman"/>
          <w:sz w:val="24"/>
          <w:szCs w:val="24"/>
        </w:rPr>
        <w:t>sistemin</w:t>
      </w:r>
      <w:r w:rsidR="00B85997">
        <w:rPr>
          <w:rFonts w:ascii="Times New Roman" w:hAnsi="Times New Roman" w:cs="Times New Roman"/>
          <w:sz w:val="24"/>
          <w:szCs w:val="24"/>
        </w:rPr>
        <w:t>in kullanımı, veri girişi gibi konularda</w:t>
      </w:r>
      <w:r w:rsidRPr="00B31D8D">
        <w:rPr>
          <w:rFonts w:ascii="Times New Roman" w:hAnsi="Times New Roman" w:cs="Times New Roman"/>
          <w:sz w:val="24"/>
          <w:szCs w:val="24"/>
        </w:rPr>
        <w:t xml:space="preserve"> hazırlanan kaynak kitapları </w:t>
      </w:r>
      <w:r w:rsidRPr="00B85997">
        <w:rPr>
          <w:rFonts w:ascii="Times New Roman" w:hAnsi="Times New Roman" w:cs="Times New Roman"/>
          <w:sz w:val="24"/>
          <w:szCs w:val="24"/>
        </w:rPr>
        <w:t xml:space="preserve">da </w:t>
      </w:r>
      <w:r w:rsidR="00B85997" w:rsidRPr="00B85997">
        <w:rPr>
          <w:rFonts w:ascii="Times New Roman" w:hAnsi="Times New Roman" w:cs="Times New Roman"/>
          <w:sz w:val="24"/>
          <w:szCs w:val="24"/>
        </w:rPr>
        <w:t>(</w:t>
      </w:r>
      <w:r w:rsidR="00B85997" w:rsidRPr="00B85997">
        <w:rPr>
          <w:rFonts w:ascii="Times New Roman" w:hAnsi="Times New Roman" w:cs="Times New Roman"/>
          <w:bCs/>
          <w:sz w:val="24"/>
          <w:szCs w:val="24"/>
        </w:rPr>
        <w:t>Okul Öncesi Eğitim ve İlköğretim Kurumları Standartları Veri Girişi Rehber Kitabı, Okul Öncesi Eğitim ve İlköğretim Kurumları Standartları Kılavuz Kitabı) kullanarak k</w:t>
      </w:r>
      <w:r w:rsidR="00B85997" w:rsidRPr="00B85997">
        <w:rPr>
          <w:rFonts w:ascii="Times New Roman" w:hAnsi="Times New Roman" w:cs="Times New Roman"/>
          <w:sz w:val="24"/>
          <w:szCs w:val="24"/>
        </w:rPr>
        <w:t xml:space="preserve">urumlara </w:t>
      </w:r>
      <w:r w:rsidRPr="00B85997">
        <w:rPr>
          <w:rFonts w:ascii="Times New Roman" w:hAnsi="Times New Roman" w:cs="Times New Roman"/>
          <w:sz w:val="24"/>
          <w:szCs w:val="24"/>
        </w:rPr>
        <w:t xml:space="preserve">rehberlik yapmalarının sağlanması, </w:t>
      </w:r>
    </w:p>
    <w:p w:rsidR="003429B6" w:rsidRPr="00B31D8D" w:rsidRDefault="003429B6" w:rsidP="00797403">
      <w:pPr>
        <w:pStyle w:val="ListeParagraf"/>
        <w:numPr>
          <w:ilvl w:val="0"/>
          <w:numId w:val="3"/>
        </w:numPr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31D8D">
        <w:rPr>
          <w:rFonts w:ascii="Times New Roman" w:hAnsi="Times New Roman" w:cs="Times New Roman"/>
          <w:sz w:val="24"/>
          <w:szCs w:val="24"/>
        </w:rPr>
        <w:t xml:space="preserve">MEBBİS üzerinde yer alan Kurum Standartları </w:t>
      </w:r>
      <w:proofErr w:type="gramStart"/>
      <w:r w:rsidRPr="00B31D8D">
        <w:rPr>
          <w:rFonts w:ascii="Times New Roman" w:hAnsi="Times New Roman" w:cs="Times New Roman"/>
          <w:sz w:val="24"/>
          <w:szCs w:val="24"/>
        </w:rPr>
        <w:t>modülüne</w:t>
      </w:r>
      <w:proofErr w:type="gramEnd"/>
      <w:r w:rsidRPr="00B31D8D">
        <w:rPr>
          <w:rFonts w:ascii="Times New Roman" w:hAnsi="Times New Roman" w:cs="Times New Roman"/>
          <w:sz w:val="24"/>
          <w:szCs w:val="24"/>
        </w:rPr>
        <w:t xml:space="preserve"> her okulun zamanında giriş yapabilmesi için</w:t>
      </w:r>
      <w:r w:rsidR="00090119">
        <w:rPr>
          <w:rFonts w:ascii="Times New Roman" w:hAnsi="Times New Roman" w:cs="Times New Roman"/>
          <w:sz w:val="24"/>
          <w:szCs w:val="24"/>
        </w:rPr>
        <w:t xml:space="preserve"> özellikle veli ve öğrencilere</w:t>
      </w:r>
      <w:r w:rsidRPr="00B31D8D">
        <w:rPr>
          <w:rFonts w:ascii="Times New Roman" w:hAnsi="Times New Roman" w:cs="Times New Roman"/>
          <w:sz w:val="24"/>
          <w:szCs w:val="24"/>
        </w:rPr>
        <w:t xml:space="preserve"> </w:t>
      </w:r>
      <w:r w:rsidR="00642C0B">
        <w:rPr>
          <w:rFonts w:ascii="Times New Roman" w:hAnsi="Times New Roman" w:cs="Times New Roman"/>
          <w:sz w:val="24"/>
          <w:szCs w:val="24"/>
        </w:rPr>
        <w:t>gerekli olanak ve teknolojik altyapının sağlanması</w:t>
      </w:r>
      <w:r w:rsidRPr="00B31D8D">
        <w:rPr>
          <w:rFonts w:ascii="Times New Roman" w:hAnsi="Times New Roman" w:cs="Times New Roman"/>
          <w:sz w:val="24"/>
          <w:szCs w:val="24"/>
        </w:rPr>
        <w:t>,</w:t>
      </w:r>
    </w:p>
    <w:p w:rsidR="00535709" w:rsidRPr="00535709" w:rsidRDefault="00535709" w:rsidP="00797403">
      <w:pPr>
        <w:pStyle w:val="ListeParagraf"/>
        <w:numPr>
          <w:ilvl w:val="0"/>
          <w:numId w:val="3"/>
        </w:numPr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35709">
        <w:rPr>
          <w:rFonts w:ascii="Times New Roman" w:hAnsi="Times New Roman" w:cs="Times New Roman"/>
          <w:sz w:val="24"/>
          <w:szCs w:val="24"/>
        </w:rPr>
        <w:t>20.01.2011 tarih ve 928 sayılı makam onayı,</w:t>
      </w:r>
    </w:p>
    <w:p w:rsidR="00535709" w:rsidRPr="00535709" w:rsidRDefault="00535709" w:rsidP="00797403">
      <w:pPr>
        <w:pStyle w:val="ListeParagraf"/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35709">
        <w:rPr>
          <w:rFonts w:ascii="Times New Roman" w:hAnsi="Times New Roman" w:cs="Times New Roman"/>
          <w:sz w:val="24"/>
          <w:szCs w:val="24"/>
        </w:rPr>
        <w:t>04.02.2011 tarihli 15</w:t>
      </w:r>
      <w:r>
        <w:rPr>
          <w:rFonts w:ascii="Times New Roman" w:hAnsi="Times New Roman" w:cs="Times New Roman"/>
          <w:sz w:val="24"/>
          <w:szCs w:val="24"/>
        </w:rPr>
        <w:t>91 sayılı makam onayı ve</w:t>
      </w:r>
    </w:p>
    <w:p w:rsidR="003429B6" w:rsidRPr="00B31D8D" w:rsidRDefault="00535709" w:rsidP="00797403">
      <w:pPr>
        <w:pStyle w:val="ListeParagraf"/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35709">
        <w:rPr>
          <w:rFonts w:ascii="Times New Roman" w:hAnsi="Times New Roman" w:cs="Times New Roman"/>
          <w:sz w:val="24"/>
          <w:szCs w:val="24"/>
        </w:rPr>
        <w:t xml:space="preserve">06/03/2012 tarihli 3830 sayılı makam </w:t>
      </w:r>
      <w:r w:rsidR="003429B6" w:rsidRPr="00B31D8D">
        <w:rPr>
          <w:rFonts w:ascii="Times New Roman" w:hAnsi="Times New Roman" w:cs="Times New Roman"/>
          <w:sz w:val="24"/>
          <w:szCs w:val="24"/>
        </w:rPr>
        <w:t xml:space="preserve">olurları ile il maarif müfettişleri, okul müdürleri ve öğretmenlerden oluşan </w:t>
      </w:r>
      <w:proofErr w:type="gramStart"/>
      <w:r w:rsidR="003429B6" w:rsidRPr="00B31D8D">
        <w:rPr>
          <w:rFonts w:ascii="Times New Roman" w:hAnsi="Times New Roman" w:cs="Times New Roman"/>
          <w:sz w:val="24"/>
          <w:szCs w:val="24"/>
        </w:rPr>
        <w:t>İKS</w:t>
      </w:r>
      <w:proofErr w:type="gramEnd"/>
      <w:r w:rsidR="003429B6" w:rsidRPr="00B31D8D">
        <w:rPr>
          <w:rFonts w:ascii="Times New Roman" w:hAnsi="Times New Roman" w:cs="Times New Roman"/>
          <w:sz w:val="24"/>
          <w:szCs w:val="24"/>
        </w:rPr>
        <w:t xml:space="preserve"> İl Ekiplerinde yer alan</w:t>
      </w:r>
      <w:r w:rsidR="00B85997">
        <w:rPr>
          <w:rFonts w:ascii="Times New Roman" w:hAnsi="Times New Roman" w:cs="Times New Roman"/>
          <w:sz w:val="24"/>
          <w:szCs w:val="24"/>
        </w:rPr>
        <w:t xml:space="preserve"> İKS İl Eğiticilerinin,</w:t>
      </w:r>
      <w:r w:rsidR="003429B6" w:rsidRPr="00B31D8D">
        <w:rPr>
          <w:rFonts w:ascii="Times New Roman" w:hAnsi="Times New Roman" w:cs="Times New Roman"/>
          <w:sz w:val="24"/>
          <w:szCs w:val="24"/>
        </w:rPr>
        <w:t xml:space="preserve"> gerek duyulduğunda Kurum Standartları sisteminin işlerlik kazanmasında yapılacak rehberlik ve bilgilendirme çalışmalarda ihtiyaç duyulduğunda öncelikli olarak görev verilmesi, </w:t>
      </w:r>
    </w:p>
    <w:p w:rsidR="003429B6" w:rsidRPr="00B31D8D" w:rsidRDefault="003429B6" w:rsidP="00797403">
      <w:pPr>
        <w:pStyle w:val="ListeParagraf"/>
        <w:numPr>
          <w:ilvl w:val="0"/>
          <w:numId w:val="3"/>
        </w:numPr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31D8D">
        <w:rPr>
          <w:rFonts w:ascii="Times New Roman" w:hAnsi="Times New Roman" w:cs="Times New Roman"/>
          <w:sz w:val="24"/>
          <w:szCs w:val="24"/>
        </w:rPr>
        <w:t xml:space="preserve"> İL ARGE ekipleri ile sistemi yürütme ve izleme çalışmalarının yapılmasında koordinasyon sağlanması, </w:t>
      </w:r>
    </w:p>
    <w:p w:rsidR="00B85997" w:rsidRDefault="003429B6" w:rsidP="00797403">
      <w:pPr>
        <w:pStyle w:val="ListeParagraf"/>
        <w:numPr>
          <w:ilvl w:val="0"/>
          <w:numId w:val="3"/>
        </w:numPr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31D8D">
        <w:rPr>
          <w:rFonts w:ascii="Times New Roman" w:hAnsi="Times New Roman" w:cs="Times New Roman"/>
          <w:sz w:val="24"/>
          <w:szCs w:val="24"/>
        </w:rPr>
        <w:t xml:space="preserve">Özel eğitim okulları, vakıf okulları, özel öğretim okullarının bu yıl sisteme giriş yapamayacakları konusunda ilgililerin bilgilendirilmesi, </w:t>
      </w:r>
    </w:p>
    <w:p w:rsidR="00BC1414" w:rsidRDefault="00BC1414" w:rsidP="00797403">
      <w:pPr>
        <w:pStyle w:val="ListeParagraf"/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97270" w:rsidRDefault="00B97270" w:rsidP="00797403">
      <w:pPr>
        <w:pStyle w:val="ListeParagraf"/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97270" w:rsidRDefault="00B97270" w:rsidP="00797403">
      <w:pPr>
        <w:pStyle w:val="ListeParagraf"/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797403" w:rsidRDefault="00797403" w:rsidP="00797403">
      <w:pPr>
        <w:pStyle w:val="ListeParagraf"/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97270" w:rsidRDefault="00B97270" w:rsidP="00797403">
      <w:pPr>
        <w:pStyle w:val="ListeParagraf"/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535709" w:rsidRPr="00BC1414" w:rsidRDefault="00535709" w:rsidP="00797403">
      <w:pPr>
        <w:pStyle w:val="ListeParagraf"/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429B6" w:rsidRPr="00B31D8D" w:rsidRDefault="00B85997" w:rsidP="00797403">
      <w:pPr>
        <w:spacing w:before="120" w:after="12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31D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B. </w:t>
      </w:r>
      <w:r>
        <w:rPr>
          <w:rFonts w:ascii="Times New Roman" w:hAnsi="Times New Roman" w:cs="Times New Roman"/>
          <w:b/>
          <w:sz w:val="24"/>
          <w:szCs w:val="24"/>
        </w:rPr>
        <w:t xml:space="preserve">Okul Öncesi Eğitim Kurumları İle </w:t>
      </w:r>
      <w:r w:rsidRPr="00B31D8D">
        <w:rPr>
          <w:rFonts w:ascii="Times New Roman" w:hAnsi="Times New Roman" w:cs="Times New Roman"/>
          <w:b/>
          <w:sz w:val="24"/>
          <w:szCs w:val="24"/>
        </w:rPr>
        <w:t>İlk</w:t>
      </w:r>
      <w:r>
        <w:rPr>
          <w:rFonts w:ascii="Times New Roman" w:hAnsi="Times New Roman" w:cs="Times New Roman"/>
          <w:b/>
          <w:sz w:val="24"/>
          <w:szCs w:val="24"/>
        </w:rPr>
        <w:t xml:space="preserve">okul/Ortaokullarda </w:t>
      </w:r>
      <w:r w:rsidRPr="00B31D8D">
        <w:rPr>
          <w:rFonts w:ascii="Times New Roman" w:hAnsi="Times New Roman" w:cs="Times New Roman"/>
          <w:b/>
          <w:sz w:val="24"/>
          <w:szCs w:val="24"/>
        </w:rPr>
        <w:t xml:space="preserve">Yapılacak İş Ve İşlemler </w:t>
      </w:r>
    </w:p>
    <w:p w:rsidR="003429B6" w:rsidRPr="00B31D8D" w:rsidRDefault="003429B6" w:rsidP="00797403">
      <w:pPr>
        <w:numPr>
          <w:ilvl w:val="0"/>
          <w:numId w:val="5"/>
        </w:numPr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31D8D">
        <w:rPr>
          <w:rFonts w:ascii="Times New Roman" w:hAnsi="Times New Roman" w:cs="Times New Roman"/>
          <w:sz w:val="24"/>
          <w:szCs w:val="24"/>
        </w:rPr>
        <w:t xml:space="preserve">Okullarda </w:t>
      </w:r>
      <w:r w:rsidR="00540558">
        <w:rPr>
          <w:rFonts w:ascii="Times New Roman" w:hAnsi="Times New Roman" w:cs="Times New Roman"/>
          <w:sz w:val="24"/>
          <w:szCs w:val="24"/>
        </w:rPr>
        <w:t xml:space="preserve">Kurum Standartları sürecinde </w:t>
      </w:r>
      <w:r w:rsidRPr="00B31D8D">
        <w:rPr>
          <w:rFonts w:ascii="Times New Roman" w:hAnsi="Times New Roman" w:cs="Times New Roman"/>
          <w:sz w:val="24"/>
          <w:szCs w:val="24"/>
        </w:rPr>
        <w:t>görevli</w:t>
      </w:r>
      <w:r w:rsidR="00540558">
        <w:rPr>
          <w:rFonts w:ascii="Times New Roman" w:hAnsi="Times New Roman" w:cs="Times New Roman"/>
          <w:sz w:val="24"/>
          <w:szCs w:val="24"/>
        </w:rPr>
        <w:t xml:space="preserve"> personel</w:t>
      </w:r>
      <w:r w:rsidRPr="00B31D8D">
        <w:rPr>
          <w:rFonts w:ascii="Times New Roman" w:hAnsi="Times New Roman" w:cs="Times New Roman"/>
          <w:sz w:val="24"/>
          <w:szCs w:val="24"/>
        </w:rPr>
        <w:t xml:space="preserve"> ve</w:t>
      </w:r>
      <w:r w:rsidR="00540558">
        <w:rPr>
          <w:rFonts w:ascii="Times New Roman" w:hAnsi="Times New Roman" w:cs="Times New Roman"/>
          <w:sz w:val="24"/>
          <w:szCs w:val="24"/>
        </w:rPr>
        <w:t xml:space="preserve"> diğer</w:t>
      </w:r>
      <w:r w:rsidRPr="00B31D8D">
        <w:rPr>
          <w:rFonts w:ascii="Times New Roman" w:hAnsi="Times New Roman" w:cs="Times New Roman"/>
          <w:sz w:val="24"/>
          <w:szCs w:val="24"/>
        </w:rPr>
        <w:t xml:space="preserve"> sorumlu</w:t>
      </w:r>
      <w:r w:rsidR="00540558">
        <w:rPr>
          <w:rFonts w:ascii="Times New Roman" w:hAnsi="Times New Roman" w:cs="Times New Roman"/>
          <w:sz w:val="24"/>
          <w:szCs w:val="24"/>
        </w:rPr>
        <w:t xml:space="preserve"> paydaşların (</w:t>
      </w:r>
      <w:r w:rsidR="00B85997">
        <w:rPr>
          <w:rFonts w:ascii="Times New Roman" w:hAnsi="Times New Roman" w:cs="Times New Roman"/>
          <w:sz w:val="24"/>
          <w:szCs w:val="24"/>
        </w:rPr>
        <w:t xml:space="preserve">Kurum yöneticileri, öğretmenler, </w:t>
      </w:r>
      <w:r w:rsidR="00540558">
        <w:rPr>
          <w:rFonts w:ascii="Times New Roman" w:hAnsi="Times New Roman" w:cs="Times New Roman"/>
          <w:sz w:val="24"/>
          <w:szCs w:val="24"/>
        </w:rPr>
        <w:t>O</w:t>
      </w:r>
      <w:r w:rsidR="00B85997">
        <w:rPr>
          <w:rFonts w:ascii="Times New Roman" w:hAnsi="Times New Roman" w:cs="Times New Roman"/>
          <w:sz w:val="24"/>
          <w:szCs w:val="24"/>
        </w:rPr>
        <w:t>GYE Ekibi, Okul Aile Birliği vs</w:t>
      </w:r>
      <w:r w:rsidR="00540558">
        <w:rPr>
          <w:rFonts w:ascii="Times New Roman" w:hAnsi="Times New Roman" w:cs="Times New Roman"/>
          <w:sz w:val="24"/>
          <w:szCs w:val="24"/>
        </w:rPr>
        <w:t xml:space="preserve">.) </w:t>
      </w:r>
      <w:r w:rsidRPr="00B31D8D">
        <w:rPr>
          <w:rFonts w:ascii="Times New Roman" w:hAnsi="Times New Roman" w:cs="Times New Roman"/>
          <w:sz w:val="24"/>
          <w:szCs w:val="24"/>
        </w:rPr>
        <w:t xml:space="preserve">belirlenerek </w:t>
      </w:r>
      <w:r w:rsidR="0031059D">
        <w:rPr>
          <w:rFonts w:ascii="Times New Roman" w:hAnsi="Times New Roman" w:cs="Times New Roman"/>
          <w:sz w:val="24"/>
          <w:szCs w:val="24"/>
        </w:rPr>
        <w:t>takvime uygun olarak çalışma programının</w:t>
      </w:r>
      <w:r w:rsidRPr="00B31D8D">
        <w:rPr>
          <w:rFonts w:ascii="Times New Roman" w:hAnsi="Times New Roman" w:cs="Times New Roman"/>
          <w:sz w:val="24"/>
          <w:szCs w:val="24"/>
        </w:rPr>
        <w:t xml:space="preserve"> yapılması, </w:t>
      </w:r>
    </w:p>
    <w:p w:rsidR="003429B6" w:rsidRDefault="003429B6" w:rsidP="00797403">
      <w:pPr>
        <w:numPr>
          <w:ilvl w:val="0"/>
          <w:numId w:val="5"/>
        </w:numPr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31D8D">
        <w:rPr>
          <w:rFonts w:ascii="Times New Roman" w:hAnsi="Times New Roman" w:cs="Times New Roman"/>
          <w:sz w:val="24"/>
          <w:szCs w:val="24"/>
        </w:rPr>
        <w:t xml:space="preserve">Kurumlar, sistem girişlerine MEBBİS üzerinden </w:t>
      </w:r>
      <w:r w:rsidR="00540558" w:rsidRPr="00B31D8D">
        <w:rPr>
          <w:rFonts w:ascii="Times New Roman" w:hAnsi="Times New Roman" w:cs="Times New Roman"/>
          <w:sz w:val="24"/>
          <w:szCs w:val="24"/>
        </w:rPr>
        <w:t>kurum kodu ve şifr</w:t>
      </w:r>
      <w:r w:rsidR="00540558">
        <w:rPr>
          <w:rFonts w:ascii="Times New Roman" w:hAnsi="Times New Roman" w:cs="Times New Roman"/>
          <w:sz w:val="24"/>
          <w:szCs w:val="24"/>
        </w:rPr>
        <w:t>esi ile giriş yaparak</w:t>
      </w:r>
      <w:r w:rsidR="00540558" w:rsidRPr="00B31D8D">
        <w:rPr>
          <w:rFonts w:ascii="Times New Roman" w:hAnsi="Times New Roman" w:cs="Times New Roman"/>
          <w:sz w:val="24"/>
          <w:szCs w:val="24"/>
        </w:rPr>
        <w:t xml:space="preserve"> </w:t>
      </w:r>
      <w:r w:rsidRPr="00B31D8D">
        <w:rPr>
          <w:rFonts w:ascii="Times New Roman" w:hAnsi="Times New Roman" w:cs="Times New Roman"/>
          <w:sz w:val="24"/>
          <w:szCs w:val="24"/>
        </w:rPr>
        <w:t xml:space="preserve">“Kurum Standartları” </w:t>
      </w:r>
      <w:proofErr w:type="gramStart"/>
      <w:r w:rsidR="00540558">
        <w:rPr>
          <w:rFonts w:ascii="Times New Roman" w:hAnsi="Times New Roman" w:cs="Times New Roman"/>
          <w:sz w:val="24"/>
          <w:szCs w:val="24"/>
        </w:rPr>
        <w:t>modülü</w:t>
      </w:r>
      <w:proofErr w:type="gramEnd"/>
      <w:r w:rsidR="00540558">
        <w:rPr>
          <w:rFonts w:ascii="Times New Roman" w:hAnsi="Times New Roman" w:cs="Times New Roman"/>
          <w:sz w:val="24"/>
          <w:szCs w:val="24"/>
        </w:rPr>
        <w:t xml:space="preserve"> üzerinden veri girişlerini yapması</w:t>
      </w:r>
      <w:r w:rsidRPr="00B31D8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7B8D" w:rsidRDefault="002A3BD9" w:rsidP="00797403">
      <w:pPr>
        <w:numPr>
          <w:ilvl w:val="0"/>
          <w:numId w:val="5"/>
        </w:numPr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B1C">
        <w:rPr>
          <w:rFonts w:ascii="Times New Roman" w:hAnsi="Times New Roman" w:cs="Times New Roman"/>
          <w:sz w:val="24"/>
          <w:szCs w:val="24"/>
        </w:rPr>
        <w:t>Öğretmen, vel</w:t>
      </w:r>
      <w:r w:rsidR="003C46EF">
        <w:rPr>
          <w:rFonts w:ascii="Times New Roman" w:hAnsi="Times New Roman" w:cs="Times New Roman"/>
          <w:sz w:val="24"/>
          <w:szCs w:val="24"/>
        </w:rPr>
        <w:t>i ve öğrencilere Algısal Yarar Ö</w:t>
      </w:r>
      <w:r w:rsidRPr="00D63B1C">
        <w:rPr>
          <w:rFonts w:ascii="Times New Roman" w:hAnsi="Times New Roman" w:cs="Times New Roman"/>
          <w:sz w:val="24"/>
          <w:szCs w:val="24"/>
        </w:rPr>
        <w:t xml:space="preserve">lçeklerinin doldurulması ve sistemin amaçları hakkında bilgi verilmesi. Bu çalışmada, Bakanlık tarafından hazırlanmış </w:t>
      </w:r>
      <w:r w:rsidR="003C46EF">
        <w:rPr>
          <w:rFonts w:ascii="Times New Roman" w:hAnsi="Times New Roman" w:cs="Times New Roman"/>
          <w:sz w:val="24"/>
          <w:szCs w:val="24"/>
        </w:rPr>
        <w:t xml:space="preserve">kaynakların </w:t>
      </w:r>
      <w:r w:rsidR="003C46EF" w:rsidRPr="00B85997">
        <w:rPr>
          <w:rFonts w:ascii="Times New Roman" w:hAnsi="Times New Roman" w:cs="Times New Roman"/>
          <w:sz w:val="24"/>
          <w:szCs w:val="24"/>
        </w:rPr>
        <w:t>(</w:t>
      </w:r>
      <w:r w:rsidR="003C46EF" w:rsidRPr="00B85997">
        <w:rPr>
          <w:rFonts w:ascii="Times New Roman" w:hAnsi="Times New Roman" w:cs="Times New Roman"/>
          <w:bCs/>
          <w:sz w:val="24"/>
          <w:szCs w:val="24"/>
        </w:rPr>
        <w:t xml:space="preserve">Okul Öncesi Eğitim ve İlköğretim Kurumları Standartları Veri Girişi Rehber Kitabı, Okul Öncesi Eğitim ve İlköğretim Kurumları Standartları Kılavuz Kitabı) </w:t>
      </w:r>
      <w:r w:rsidRPr="00D63B1C">
        <w:rPr>
          <w:rFonts w:ascii="Times New Roman" w:hAnsi="Times New Roman" w:cs="Times New Roman"/>
          <w:sz w:val="24"/>
          <w:szCs w:val="24"/>
        </w:rPr>
        <w:t xml:space="preserve">kullanılması,  </w:t>
      </w:r>
    </w:p>
    <w:p w:rsidR="00A27B8D" w:rsidRPr="00A27B8D" w:rsidRDefault="00A27B8D" w:rsidP="00797403">
      <w:pPr>
        <w:numPr>
          <w:ilvl w:val="0"/>
          <w:numId w:val="5"/>
        </w:numPr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Pr="00A27B8D">
        <w:rPr>
          <w:rFonts w:ascii="Times New Roman" w:hAnsi="Times New Roman" w:cs="Times New Roman"/>
          <w:sz w:val="24"/>
          <w:szCs w:val="24"/>
        </w:rPr>
        <w:t xml:space="preserve">ocuk ve velilerin </w:t>
      </w:r>
      <w:r>
        <w:rPr>
          <w:rFonts w:ascii="Times New Roman" w:hAnsi="Times New Roman" w:cs="Times New Roman"/>
          <w:sz w:val="24"/>
          <w:szCs w:val="24"/>
        </w:rPr>
        <w:t xml:space="preserve">anketleri doldururken </w:t>
      </w:r>
      <w:r w:rsidRPr="00A27B8D">
        <w:rPr>
          <w:rFonts w:ascii="Times New Roman" w:hAnsi="Times New Roman" w:cs="Times New Roman"/>
          <w:sz w:val="24"/>
          <w:szCs w:val="24"/>
        </w:rPr>
        <w:t xml:space="preserve">sisteme </w:t>
      </w:r>
      <w:r>
        <w:rPr>
          <w:rFonts w:ascii="Times New Roman" w:hAnsi="Times New Roman" w:cs="Times New Roman"/>
          <w:sz w:val="24"/>
          <w:szCs w:val="24"/>
        </w:rPr>
        <w:t>nasıl giriş yapacakları hakkında bilgi verilmesi</w:t>
      </w:r>
      <w:r w:rsidRPr="00A27B8D">
        <w:rPr>
          <w:rFonts w:ascii="Times New Roman" w:hAnsi="Times New Roman" w:cs="Times New Roman"/>
          <w:sz w:val="24"/>
          <w:szCs w:val="24"/>
        </w:rPr>
        <w:t xml:space="preserve"> ( “e-okul veli bilgilendirme ekranı ve MEBBİS ana sayfasındaki Duyurular kısmında </w:t>
      </w:r>
      <w:proofErr w:type="gramStart"/>
      <w:r w:rsidRPr="00A27B8D">
        <w:rPr>
          <w:rFonts w:ascii="Times New Roman" w:hAnsi="Times New Roman" w:cs="Times New Roman"/>
          <w:sz w:val="24"/>
          <w:szCs w:val="24"/>
        </w:rPr>
        <w:t>bulunan  Kurum</w:t>
      </w:r>
      <w:proofErr w:type="gramEnd"/>
      <w:r w:rsidRPr="00A27B8D">
        <w:rPr>
          <w:rFonts w:ascii="Times New Roman" w:hAnsi="Times New Roman" w:cs="Times New Roman"/>
          <w:sz w:val="24"/>
          <w:szCs w:val="24"/>
        </w:rPr>
        <w:t xml:space="preserve"> Standartları başlığından Veli/Öğrenci Giriş Sayfasına erişimin sağlanması)</w:t>
      </w:r>
    </w:p>
    <w:p w:rsidR="00D03B79" w:rsidRPr="00D03B79" w:rsidRDefault="00D03B79" w:rsidP="00797403">
      <w:pPr>
        <w:numPr>
          <w:ilvl w:val="0"/>
          <w:numId w:val="5"/>
        </w:numPr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3B79">
        <w:rPr>
          <w:rFonts w:ascii="Times New Roman" w:hAnsi="Times New Roman" w:cs="Times New Roman"/>
          <w:sz w:val="24"/>
          <w:szCs w:val="24"/>
        </w:rPr>
        <w:t xml:space="preserve">Kuruma yeni gelen </w:t>
      </w:r>
      <w:r>
        <w:rPr>
          <w:rFonts w:ascii="Times New Roman" w:hAnsi="Times New Roman" w:cs="Times New Roman"/>
          <w:sz w:val="24"/>
          <w:szCs w:val="24"/>
        </w:rPr>
        <w:t xml:space="preserve">veya MEBBİS şifresini bilmeyen </w:t>
      </w:r>
      <w:r w:rsidRPr="00D03B79">
        <w:rPr>
          <w:rFonts w:ascii="Times New Roman" w:hAnsi="Times New Roman" w:cs="Times New Roman"/>
          <w:sz w:val="24"/>
          <w:szCs w:val="24"/>
        </w:rPr>
        <w:t>öğretmen ve</w:t>
      </w:r>
      <w:r>
        <w:rPr>
          <w:rFonts w:ascii="Times New Roman" w:hAnsi="Times New Roman" w:cs="Times New Roman"/>
          <w:sz w:val="24"/>
          <w:szCs w:val="24"/>
        </w:rPr>
        <w:t>ya</w:t>
      </w:r>
      <w:r w:rsidRPr="00D03B79">
        <w:rPr>
          <w:rFonts w:ascii="Times New Roman" w:hAnsi="Times New Roman" w:cs="Times New Roman"/>
          <w:sz w:val="24"/>
          <w:szCs w:val="24"/>
        </w:rPr>
        <w:t xml:space="preserve"> yöneticilerin kişisel şifrelerinin okul tarafından güncellenmesi,</w:t>
      </w:r>
    </w:p>
    <w:p w:rsidR="009A1F02" w:rsidRDefault="009A1F02" w:rsidP="00797403">
      <w:pPr>
        <w:numPr>
          <w:ilvl w:val="0"/>
          <w:numId w:val="5"/>
        </w:numPr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 Giriş İşlemi;</w:t>
      </w:r>
    </w:p>
    <w:p w:rsidR="009A1F02" w:rsidRDefault="009A1F02" w:rsidP="00797403">
      <w:pPr>
        <w:numPr>
          <w:ilvl w:val="1"/>
          <w:numId w:val="5"/>
        </w:numPr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Mevcut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Durum  </w:t>
      </w:r>
      <w:r w:rsidR="002A3BD9">
        <w:rPr>
          <w:rFonts w:ascii="Times New Roman" w:hAnsi="Times New Roman" w:cs="Times New Roman"/>
          <w:sz w:val="24"/>
          <w:szCs w:val="24"/>
        </w:rPr>
        <w:t>Giriş</w:t>
      </w:r>
      <w:proofErr w:type="gramEnd"/>
      <w:r w:rsidR="002A3BD9">
        <w:rPr>
          <w:rFonts w:ascii="Times New Roman" w:hAnsi="Times New Roman" w:cs="Times New Roman"/>
          <w:sz w:val="24"/>
          <w:szCs w:val="24"/>
        </w:rPr>
        <w:t xml:space="preserve"> ekranı üzerinden</w:t>
      </w:r>
      <w:r w:rsidR="003429B6" w:rsidRPr="00B31D8D">
        <w:rPr>
          <w:rFonts w:ascii="Times New Roman" w:hAnsi="Times New Roman" w:cs="Times New Roman"/>
          <w:sz w:val="24"/>
          <w:szCs w:val="24"/>
        </w:rPr>
        <w:t xml:space="preserve"> müdür ya da</w:t>
      </w:r>
      <w:r>
        <w:rPr>
          <w:rFonts w:ascii="Times New Roman" w:hAnsi="Times New Roman" w:cs="Times New Roman"/>
          <w:sz w:val="24"/>
          <w:szCs w:val="24"/>
        </w:rPr>
        <w:t xml:space="preserve"> sorumlu </w:t>
      </w:r>
      <w:r w:rsidR="00A27B8D">
        <w:rPr>
          <w:rFonts w:ascii="Times New Roman" w:hAnsi="Times New Roman" w:cs="Times New Roman"/>
          <w:sz w:val="24"/>
          <w:szCs w:val="24"/>
        </w:rPr>
        <w:t>müdür yardımcısı</w:t>
      </w:r>
      <w:r w:rsidR="003429B6" w:rsidRPr="00B31D8D">
        <w:rPr>
          <w:rFonts w:ascii="Times New Roman" w:hAnsi="Times New Roman" w:cs="Times New Roman"/>
          <w:sz w:val="24"/>
          <w:szCs w:val="24"/>
        </w:rPr>
        <w:t xml:space="preserve"> tarafından </w:t>
      </w:r>
      <w:r w:rsidR="003429B6" w:rsidRPr="009A1F02">
        <w:rPr>
          <w:rFonts w:ascii="Times New Roman" w:hAnsi="Times New Roman" w:cs="Times New Roman"/>
          <w:sz w:val="24"/>
          <w:szCs w:val="24"/>
          <w:u w:val="single"/>
        </w:rPr>
        <w:t>okul</w:t>
      </w:r>
      <w:r w:rsidRPr="009A1F02">
        <w:rPr>
          <w:rFonts w:ascii="Times New Roman" w:hAnsi="Times New Roman" w:cs="Times New Roman"/>
          <w:sz w:val="24"/>
          <w:szCs w:val="24"/>
          <w:u w:val="single"/>
        </w:rPr>
        <w:t xml:space="preserve"> künye bilgilerinin</w:t>
      </w:r>
      <w:r w:rsidR="00BD2E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A3BD9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2A3BD9">
        <w:rPr>
          <w:rFonts w:ascii="Times New Roman" w:hAnsi="Times New Roman" w:cs="Times New Roman"/>
          <w:sz w:val="24"/>
          <w:szCs w:val="24"/>
        </w:rPr>
        <w:t xml:space="preserve">e-okuldan ve </w:t>
      </w:r>
      <w:proofErr w:type="spellStart"/>
      <w:r w:rsidR="002A3BD9">
        <w:rPr>
          <w:rFonts w:ascii="Times New Roman" w:hAnsi="Times New Roman" w:cs="Times New Roman"/>
          <w:sz w:val="24"/>
          <w:szCs w:val="24"/>
        </w:rPr>
        <w:t>MEBBİS’in</w:t>
      </w:r>
      <w:proofErr w:type="spellEnd"/>
      <w:r w:rsidR="002A3BD9">
        <w:rPr>
          <w:rFonts w:ascii="Times New Roman" w:hAnsi="Times New Roman" w:cs="Times New Roman"/>
          <w:sz w:val="24"/>
          <w:szCs w:val="24"/>
        </w:rPr>
        <w:t xml:space="preserve"> diğer modüllerinden aktarılan</w:t>
      </w:r>
      <w:r w:rsidR="002A3BD9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3429B6" w:rsidRPr="00B31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 edilerek hatalı bilgiler</w:t>
      </w:r>
      <w:r w:rsidR="00A27B8D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güncellendikten sonra onaylanması,</w:t>
      </w:r>
    </w:p>
    <w:p w:rsidR="003429B6" w:rsidRDefault="00A27B8D" w:rsidP="00797403">
      <w:pPr>
        <w:numPr>
          <w:ilvl w:val="1"/>
          <w:numId w:val="5"/>
        </w:numPr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Onay</w:t>
      </w:r>
      <w:r w:rsidR="002A3BD9">
        <w:rPr>
          <w:rFonts w:ascii="Times New Roman" w:hAnsi="Times New Roman" w:cs="Times New Roman"/>
          <w:sz w:val="24"/>
          <w:szCs w:val="24"/>
        </w:rPr>
        <w:t xml:space="preserve"> işlemi ile birlikte,</w:t>
      </w:r>
      <w:r w:rsidR="003429B6" w:rsidRPr="00B31D8D">
        <w:rPr>
          <w:rFonts w:ascii="Times New Roman" w:hAnsi="Times New Roman" w:cs="Times New Roman"/>
          <w:sz w:val="24"/>
          <w:szCs w:val="24"/>
        </w:rPr>
        <w:t xml:space="preserve"> yönetici, öğretmen, veli ve çocuk algısal yarar ölçeklerinin (anketlerin) açılması</w:t>
      </w:r>
      <w:r w:rsidR="002A3BD9">
        <w:rPr>
          <w:rFonts w:ascii="Times New Roman" w:hAnsi="Times New Roman" w:cs="Times New Roman"/>
          <w:sz w:val="24"/>
          <w:szCs w:val="24"/>
        </w:rPr>
        <w:t xml:space="preserve"> sağlan</w:t>
      </w:r>
      <w:r>
        <w:rPr>
          <w:rFonts w:ascii="Times New Roman" w:hAnsi="Times New Roman" w:cs="Times New Roman"/>
          <w:sz w:val="24"/>
          <w:szCs w:val="24"/>
        </w:rPr>
        <w:t>ması,</w:t>
      </w:r>
    </w:p>
    <w:p w:rsidR="00641219" w:rsidRDefault="00C60C25" w:rsidP="00797403">
      <w:pPr>
        <w:numPr>
          <w:ilvl w:val="1"/>
          <w:numId w:val="5"/>
        </w:numPr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Ankete katılmak isteyen </w:t>
      </w:r>
      <w:r w:rsidR="00774A7E">
        <w:rPr>
          <w:rFonts w:ascii="Times New Roman" w:hAnsi="Times New Roman" w:cs="Times New Roman"/>
          <w:sz w:val="24"/>
          <w:szCs w:val="24"/>
        </w:rPr>
        <w:t>ç</w:t>
      </w:r>
      <w:r w:rsidR="00641219" w:rsidRPr="00B31D8D">
        <w:rPr>
          <w:rFonts w:ascii="Times New Roman" w:hAnsi="Times New Roman" w:cs="Times New Roman"/>
          <w:sz w:val="24"/>
          <w:szCs w:val="24"/>
        </w:rPr>
        <w:t xml:space="preserve">ocuk ve velilerin sisteme </w:t>
      </w:r>
      <w:r w:rsidR="00A27B8D">
        <w:rPr>
          <w:rFonts w:ascii="Times New Roman" w:hAnsi="Times New Roman" w:cs="Times New Roman"/>
          <w:sz w:val="24"/>
          <w:szCs w:val="24"/>
        </w:rPr>
        <w:t xml:space="preserve">erişimlerinin sağlanmasında rehberlik edilmesi, </w:t>
      </w:r>
    </w:p>
    <w:p w:rsidR="00641219" w:rsidRDefault="00641219" w:rsidP="00797403">
      <w:pPr>
        <w:numPr>
          <w:ilvl w:val="1"/>
          <w:numId w:val="5"/>
        </w:numPr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 ve Öğrencilerin veri girişlerinin takibi ve karşılaşılan sorunlar hakkında destek hizmetinin sağlanması,</w:t>
      </w:r>
    </w:p>
    <w:p w:rsidR="00641219" w:rsidRPr="00B31D8D" w:rsidRDefault="00641219" w:rsidP="00797403">
      <w:pPr>
        <w:numPr>
          <w:ilvl w:val="1"/>
          <w:numId w:val="5"/>
        </w:numPr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Yönetici ve Öğretmen veri girişlerinin tamamlanması</w:t>
      </w:r>
      <w:r w:rsidRPr="00B31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B8D" w:rsidRDefault="00A27B8D" w:rsidP="00797403">
      <w:pPr>
        <w:numPr>
          <w:ilvl w:val="1"/>
          <w:numId w:val="5"/>
        </w:numPr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Mevcut Durum ve Algısal Yarar Ölçeklerinin (anketler) 30 Haziren tarihine kadar tamamlanması</w:t>
      </w:r>
    </w:p>
    <w:p w:rsidR="003429B6" w:rsidRPr="00A27B8D" w:rsidRDefault="00A27B8D" w:rsidP="00797403">
      <w:pPr>
        <w:numPr>
          <w:ilvl w:val="1"/>
          <w:numId w:val="5"/>
        </w:numPr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641219">
        <w:rPr>
          <w:rFonts w:ascii="Times New Roman" w:hAnsi="Times New Roman" w:cs="Times New Roman"/>
          <w:sz w:val="24"/>
          <w:szCs w:val="24"/>
        </w:rPr>
        <w:t xml:space="preserve">evcut durum bilgilerinin </w:t>
      </w:r>
      <w:r>
        <w:rPr>
          <w:rFonts w:ascii="Times New Roman" w:hAnsi="Times New Roman" w:cs="Times New Roman"/>
          <w:sz w:val="24"/>
          <w:szCs w:val="24"/>
        </w:rPr>
        <w:t>hepsinin doldurulmasından sonra</w:t>
      </w:r>
      <w:r w:rsidR="00641219">
        <w:rPr>
          <w:rFonts w:ascii="Times New Roman" w:hAnsi="Times New Roman" w:cs="Times New Roman"/>
          <w:sz w:val="24"/>
          <w:szCs w:val="24"/>
        </w:rPr>
        <w:t xml:space="preserve"> okul onayının veril</w:t>
      </w:r>
      <w:r>
        <w:rPr>
          <w:rFonts w:ascii="Times New Roman" w:hAnsi="Times New Roman" w:cs="Times New Roman"/>
          <w:sz w:val="24"/>
          <w:szCs w:val="24"/>
        </w:rPr>
        <w:t>erek tamamlanması.</w:t>
      </w:r>
      <w:proofErr w:type="gramEnd"/>
    </w:p>
    <w:p w:rsidR="00C71539" w:rsidRDefault="00C71539" w:rsidP="00797403">
      <w:pPr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429B6" w:rsidRPr="00B31D8D" w:rsidRDefault="006032A5" w:rsidP="00797403">
      <w:pPr>
        <w:spacing w:before="120" w:after="120"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 Öncesi Eğitim Kurumları ile </w:t>
      </w:r>
      <w:r w:rsidR="003429B6" w:rsidRPr="00B31D8D">
        <w:rPr>
          <w:rFonts w:ascii="Times New Roman" w:hAnsi="Times New Roman" w:cs="Times New Roman"/>
          <w:sz w:val="24"/>
          <w:szCs w:val="24"/>
        </w:rPr>
        <w:t>İlk</w:t>
      </w:r>
      <w:r>
        <w:rPr>
          <w:rFonts w:ascii="Times New Roman" w:hAnsi="Times New Roman" w:cs="Times New Roman"/>
          <w:sz w:val="24"/>
          <w:szCs w:val="24"/>
        </w:rPr>
        <w:t>okul/Ortaokullar</w:t>
      </w:r>
      <w:r w:rsidR="003429B6" w:rsidRPr="00B31D8D">
        <w:rPr>
          <w:rFonts w:ascii="Times New Roman" w:hAnsi="Times New Roman" w:cs="Times New Roman"/>
          <w:sz w:val="24"/>
          <w:szCs w:val="24"/>
        </w:rPr>
        <w:t xml:space="preserve"> için Veri Giriş Takvimi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3429B6" w:rsidRPr="00B31D8D" w:rsidTr="00797403">
        <w:tc>
          <w:tcPr>
            <w:tcW w:w="2977" w:type="dxa"/>
          </w:tcPr>
          <w:p w:rsidR="003429B6" w:rsidRPr="00B31D8D" w:rsidRDefault="003429B6" w:rsidP="00797403">
            <w:pPr>
              <w:spacing w:after="0" w:line="36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8D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6095" w:type="dxa"/>
          </w:tcPr>
          <w:p w:rsidR="003429B6" w:rsidRPr="00B31D8D" w:rsidRDefault="003429B6" w:rsidP="00797403">
            <w:pPr>
              <w:spacing w:after="0" w:line="36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8D">
              <w:rPr>
                <w:rFonts w:ascii="Times New Roman" w:hAnsi="Times New Roman" w:cs="Times New Roman"/>
                <w:sz w:val="24"/>
                <w:szCs w:val="24"/>
              </w:rPr>
              <w:t>Görev</w:t>
            </w:r>
          </w:p>
        </w:tc>
      </w:tr>
      <w:tr w:rsidR="003429B6" w:rsidRPr="00B31D8D" w:rsidTr="00797403">
        <w:tc>
          <w:tcPr>
            <w:tcW w:w="2977" w:type="dxa"/>
          </w:tcPr>
          <w:p w:rsidR="003429B6" w:rsidRPr="00B31D8D" w:rsidRDefault="003429B6" w:rsidP="00797403">
            <w:pPr>
              <w:spacing w:after="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31D8D">
              <w:rPr>
                <w:rFonts w:ascii="Times New Roman" w:hAnsi="Times New Roman" w:cs="Times New Roman"/>
                <w:sz w:val="24"/>
                <w:szCs w:val="24"/>
              </w:rPr>
              <w:t>27 Mart -</w:t>
            </w:r>
            <w:r w:rsidR="006032A5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Pr="00B31D8D">
              <w:rPr>
                <w:rFonts w:ascii="Times New Roman" w:hAnsi="Times New Roman" w:cs="Times New Roman"/>
                <w:sz w:val="24"/>
                <w:szCs w:val="24"/>
              </w:rPr>
              <w:t xml:space="preserve"> Nisan 2015</w:t>
            </w:r>
          </w:p>
        </w:tc>
        <w:tc>
          <w:tcPr>
            <w:tcW w:w="6095" w:type="dxa"/>
          </w:tcPr>
          <w:p w:rsidR="00A27B8D" w:rsidRDefault="00A27B8D" w:rsidP="00797403">
            <w:pPr>
              <w:spacing w:after="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-O</w:t>
            </w:r>
            <w:r w:rsidR="006032A5">
              <w:rPr>
                <w:rFonts w:ascii="Times New Roman" w:hAnsi="Times New Roman" w:cs="Times New Roman"/>
                <w:sz w:val="24"/>
                <w:szCs w:val="24"/>
              </w:rPr>
              <w:t>kul’daki öğrenci</w:t>
            </w:r>
            <w:r w:rsidR="003429B6" w:rsidRPr="00B31D8D">
              <w:rPr>
                <w:rFonts w:ascii="Times New Roman" w:hAnsi="Times New Roman" w:cs="Times New Roman"/>
                <w:sz w:val="24"/>
                <w:szCs w:val="24"/>
              </w:rPr>
              <w:t xml:space="preserve"> veli </w:t>
            </w:r>
            <w:r w:rsidR="006032A5" w:rsidRPr="00B31D8D">
              <w:rPr>
                <w:rFonts w:ascii="Times New Roman" w:hAnsi="Times New Roman" w:cs="Times New Roman"/>
                <w:sz w:val="24"/>
                <w:szCs w:val="24"/>
              </w:rPr>
              <w:t xml:space="preserve">bilgilerinin </w:t>
            </w:r>
            <w:r w:rsidR="006032A5">
              <w:rPr>
                <w:rFonts w:ascii="Times New Roman" w:hAnsi="Times New Roman" w:cs="Times New Roman"/>
                <w:sz w:val="24"/>
                <w:szCs w:val="24"/>
              </w:rPr>
              <w:t xml:space="preserve">güncellenmesi </w:t>
            </w:r>
          </w:p>
          <w:p w:rsidR="003429B6" w:rsidRPr="00B31D8D" w:rsidRDefault="006032A5" w:rsidP="00797403">
            <w:pPr>
              <w:spacing w:after="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Görevlendirme olarak görev yapan</w:t>
            </w:r>
            <w:r w:rsidR="003429B6" w:rsidRPr="00B31D8D">
              <w:rPr>
                <w:rFonts w:ascii="Times New Roman" w:hAnsi="Times New Roman" w:cs="Times New Roman"/>
                <w:sz w:val="24"/>
                <w:szCs w:val="24"/>
              </w:rPr>
              <w:t xml:space="preserve"> öğretmen ve yöneticilerin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MEBBİS</w:t>
            </w:r>
            <w:r w:rsidR="003429B6" w:rsidRPr="00B31D8D">
              <w:rPr>
                <w:rFonts w:ascii="Times New Roman" w:hAnsi="Times New Roman" w:cs="Times New Roman"/>
                <w:sz w:val="24"/>
                <w:szCs w:val="24"/>
              </w:rPr>
              <w:t xml:space="preserve"> bilgilerinin ve şifrelerinin güncellenmesi</w:t>
            </w:r>
          </w:p>
        </w:tc>
      </w:tr>
      <w:tr w:rsidR="006032A5" w:rsidRPr="00B31D8D" w:rsidTr="00797403">
        <w:tc>
          <w:tcPr>
            <w:tcW w:w="2977" w:type="dxa"/>
          </w:tcPr>
          <w:p w:rsidR="006032A5" w:rsidRPr="00B31D8D" w:rsidRDefault="00CC17D6" w:rsidP="00797403">
            <w:pPr>
              <w:spacing w:after="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32A5" w:rsidRPr="00B31D8D">
              <w:rPr>
                <w:rFonts w:ascii="Times New Roman" w:hAnsi="Times New Roman" w:cs="Times New Roman"/>
                <w:sz w:val="24"/>
                <w:szCs w:val="24"/>
              </w:rPr>
              <w:t xml:space="preserve"> Nisan</w:t>
            </w:r>
            <w:r w:rsidR="00603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2A5" w:rsidRPr="00B31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32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27B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32A5">
              <w:rPr>
                <w:rFonts w:ascii="Times New Roman" w:hAnsi="Times New Roman" w:cs="Times New Roman"/>
                <w:sz w:val="24"/>
                <w:szCs w:val="24"/>
              </w:rPr>
              <w:t>1 Mayıs 2015</w:t>
            </w:r>
          </w:p>
        </w:tc>
        <w:tc>
          <w:tcPr>
            <w:tcW w:w="6095" w:type="dxa"/>
          </w:tcPr>
          <w:p w:rsidR="006032A5" w:rsidRDefault="00A27B8D" w:rsidP="00797403">
            <w:pPr>
              <w:spacing w:after="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Okuldaki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tüm </w:t>
            </w:r>
            <w:r w:rsidR="006032A5">
              <w:rPr>
                <w:rFonts w:ascii="Times New Roman" w:hAnsi="Times New Roman" w:cs="Times New Roman"/>
                <w:sz w:val="24"/>
                <w:szCs w:val="24"/>
              </w:rPr>
              <w:t xml:space="preserve"> paydaşlara</w:t>
            </w:r>
            <w:proofErr w:type="gramEnd"/>
            <w:r w:rsidR="006032A5">
              <w:rPr>
                <w:rFonts w:ascii="Times New Roman" w:hAnsi="Times New Roman" w:cs="Times New Roman"/>
                <w:sz w:val="24"/>
                <w:szCs w:val="24"/>
              </w:rPr>
              <w:t xml:space="preserve"> yönelik gerekli bilgilendirme </w:t>
            </w:r>
            <w:r w:rsidR="00CC17D6">
              <w:rPr>
                <w:rFonts w:ascii="Times New Roman" w:hAnsi="Times New Roman" w:cs="Times New Roman"/>
                <w:sz w:val="24"/>
                <w:szCs w:val="24"/>
              </w:rPr>
              <w:t>çalışmalarının</w:t>
            </w:r>
            <w:r w:rsidR="006032A5">
              <w:rPr>
                <w:rFonts w:ascii="Times New Roman" w:hAnsi="Times New Roman" w:cs="Times New Roman"/>
                <w:sz w:val="24"/>
                <w:szCs w:val="24"/>
              </w:rPr>
              <w:t xml:space="preserve"> yapılması ve kurumsal alt yapının hazır hale getir</w:t>
            </w:r>
            <w:r w:rsidR="00CC17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032A5">
              <w:rPr>
                <w:rFonts w:ascii="Times New Roman" w:hAnsi="Times New Roman" w:cs="Times New Roman"/>
                <w:sz w:val="24"/>
                <w:szCs w:val="24"/>
              </w:rPr>
              <w:t>lmesi</w:t>
            </w:r>
          </w:p>
        </w:tc>
      </w:tr>
      <w:tr w:rsidR="003429B6" w:rsidRPr="00B31D8D" w:rsidTr="00797403">
        <w:tc>
          <w:tcPr>
            <w:tcW w:w="2977" w:type="dxa"/>
          </w:tcPr>
          <w:p w:rsidR="003429B6" w:rsidRPr="00B31D8D" w:rsidRDefault="00A27B8D" w:rsidP="00797403">
            <w:pPr>
              <w:spacing w:after="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17D6">
              <w:rPr>
                <w:rFonts w:ascii="Times New Roman" w:hAnsi="Times New Roman" w:cs="Times New Roman"/>
                <w:sz w:val="24"/>
                <w:szCs w:val="24"/>
              </w:rPr>
              <w:t xml:space="preserve">4 Mayıs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17D6">
              <w:rPr>
                <w:rFonts w:ascii="Times New Roman" w:hAnsi="Times New Roman" w:cs="Times New Roman"/>
                <w:sz w:val="24"/>
                <w:szCs w:val="24"/>
              </w:rPr>
              <w:t xml:space="preserve">5 Haziran </w:t>
            </w:r>
            <w:r w:rsidR="003429B6" w:rsidRPr="00B31D8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095" w:type="dxa"/>
          </w:tcPr>
          <w:p w:rsidR="003429B6" w:rsidRPr="00B31D8D" w:rsidRDefault="00CC17D6" w:rsidP="00797403">
            <w:pPr>
              <w:spacing w:after="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</w:t>
            </w:r>
            <w:r w:rsidR="00E73EA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tici, Öğretmen, Çocuk ve V</w:t>
            </w:r>
            <w:r w:rsidR="003429B6" w:rsidRPr="00B31D8D">
              <w:rPr>
                <w:rFonts w:ascii="Times New Roman" w:hAnsi="Times New Roman" w:cs="Times New Roman"/>
                <w:sz w:val="24"/>
                <w:szCs w:val="24"/>
              </w:rPr>
              <w:t xml:space="preserve">eli Algısal Yarar Ölçeklerinin doldurulması. </w:t>
            </w:r>
          </w:p>
        </w:tc>
      </w:tr>
      <w:tr w:rsidR="003429B6" w:rsidRPr="00B31D8D" w:rsidTr="00797403">
        <w:tc>
          <w:tcPr>
            <w:tcW w:w="2977" w:type="dxa"/>
          </w:tcPr>
          <w:p w:rsidR="003429B6" w:rsidRPr="00B31D8D" w:rsidRDefault="00A27B8D" w:rsidP="00797403">
            <w:pPr>
              <w:spacing w:after="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17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7D6" w:rsidRPr="00B3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9B6" w:rsidRPr="00B31D8D">
              <w:rPr>
                <w:rFonts w:ascii="Times New Roman" w:hAnsi="Times New Roman" w:cs="Times New Roman"/>
                <w:sz w:val="24"/>
                <w:szCs w:val="24"/>
              </w:rPr>
              <w:t>- 30 Haziran 2015</w:t>
            </w:r>
          </w:p>
        </w:tc>
        <w:tc>
          <w:tcPr>
            <w:tcW w:w="6095" w:type="dxa"/>
          </w:tcPr>
          <w:p w:rsidR="003429B6" w:rsidRPr="00B31D8D" w:rsidRDefault="00E73EA1" w:rsidP="00797403">
            <w:pPr>
              <w:spacing w:after="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Mevcut Durum Girişlerinin Tamamlanması ve Kurum Onayının verilmesi</w:t>
            </w:r>
          </w:p>
        </w:tc>
      </w:tr>
      <w:tr w:rsidR="00E73EA1" w:rsidRPr="00B31D8D" w:rsidTr="00797403">
        <w:tc>
          <w:tcPr>
            <w:tcW w:w="2977" w:type="dxa"/>
          </w:tcPr>
          <w:p w:rsidR="00E73EA1" w:rsidRDefault="00A27B8D" w:rsidP="00797403">
            <w:pPr>
              <w:spacing w:after="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3EA1">
              <w:rPr>
                <w:rFonts w:ascii="Times New Roman" w:hAnsi="Times New Roman" w:cs="Times New Roman"/>
                <w:sz w:val="24"/>
                <w:szCs w:val="24"/>
              </w:rPr>
              <w:t xml:space="preserve">1 Temmuz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1414">
              <w:rPr>
                <w:rFonts w:ascii="Times New Roman" w:hAnsi="Times New Roman" w:cs="Times New Roman"/>
                <w:sz w:val="24"/>
                <w:szCs w:val="24"/>
              </w:rPr>
              <w:t xml:space="preserve">1 Eylül </w:t>
            </w:r>
            <w:r w:rsidR="00E73EA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095" w:type="dxa"/>
          </w:tcPr>
          <w:p w:rsidR="00E73EA1" w:rsidRDefault="00E73EA1" w:rsidP="00797403">
            <w:pPr>
              <w:spacing w:after="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31D8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4/2015 Eğitim ve Öğretim yılına ait Kurumsal R</w:t>
            </w:r>
            <w:r w:rsidRPr="00B31D8D">
              <w:rPr>
                <w:rFonts w:ascii="Times New Roman" w:hAnsi="Times New Roman" w:cs="Times New Roman"/>
                <w:sz w:val="24"/>
                <w:szCs w:val="24"/>
              </w:rPr>
              <w:t>aporlarının alınması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2015/2016 </w:t>
            </w:r>
            <w:r w:rsidR="00DE632A">
              <w:rPr>
                <w:rFonts w:ascii="Times New Roman" w:hAnsi="Times New Roman" w:cs="Times New Roman"/>
                <w:sz w:val="24"/>
                <w:szCs w:val="24"/>
              </w:rPr>
              <w:t>Eğitim ve Öğretim y</w:t>
            </w:r>
            <w:r w:rsidR="00A27B8D">
              <w:rPr>
                <w:rFonts w:ascii="Times New Roman" w:hAnsi="Times New Roman" w:cs="Times New Roman"/>
                <w:sz w:val="24"/>
                <w:szCs w:val="24"/>
              </w:rPr>
              <w:t>ılı Okul Gelişim Planlarında kullanılması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1414" w:rsidRPr="00BC1414" w:rsidRDefault="00BC1414" w:rsidP="00797403">
      <w:pPr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>
        <w:rPr>
          <w:rFonts w:ascii="Times New Roman" w:hAnsi="Times New Roman" w:cs="Times New Roman"/>
          <w:sz w:val="24"/>
          <w:szCs w:val="24"/>
        </w:rPr>
        <w:t>Okulların</w:t>
      </w:r>
      <w:r w:rsidRPr="00BC1414">
        <w:rPr>
          <w:rFonts w:ascii="Times New Roman" w:hAnsi="Times New Roman" w:cs="Times New Roman"/>
          <w:sz w:val="24"/>
          <w:szCs w:val="24"/>
        </w:rPr>
        <w:t xml:space="preserve"> bulundukları bölgenin eğitim</w:t>
      </w:r>
      <w:r>
        <w:rPr>
          <w:rFonts w:ascii="Times New Roman" w:hAnsi="Times New Roman" w:cs="Times New Roman"/>
          <w:sz w:val="24"/>
          <w:szCs w:val="24"/>
        </w:rPr>
        <w:t xml:space="preserve"> öğretimlerini </w:t>
      </w:r>
      <w:r w:rsidRPr="00BC1414">
        <w:rPr>
          <w:rFonts w:ascii="Times New Roman" w:hAnsi="Times New Roman" w:cs="Times New Roman"/>
          <w:sz w:val="24"/>
          <w:szCs w:val="24"/>
        </w:rPr>
        <w:t xml:space="preserve">etkileyen </w:t>
      </w:r>
      <w:r>
        <w:rPr>
          <w:rFonts w:ascii="Times New Roman" w:hAnsi="Times New Roman" w:cs="Times New Roman"/>
          <w:sz w:val="24"/>
          <w:szCs w:val="24"/>
        </w:rPr>
        <w:t xml:space="preserve">çevresel durumlar nezdinde (mevsimlik işçilik,  göç vs.) takvimde değişikliğe  gidilebilir. </w:t>
      </w:r>
    </w:p>
    <w:p w:rsidR="003429B6" w:rsidRPr="00B97270" w:rsidRDefault="00E73EA1" w:rsidP="00797403">
      <w:pPr>
        <w:spacing w:before="120" w:after="120" w:line="240" w:lineRule="auto"/>
        <w:ind w:left="284" w:hanging="284"/>
        <w:rPr>
          <w:rFonts w:ascii="Times New Roman" w:hAnsi="Times New Roman" w:cs="Times New Roman"/>
          <w:b/>
        </w:rPr>
      </w:pPr>
      <w:r w:rsidRPr="00B97270">
        <w:rPr>
          <w:rFonts w:ascii="Times New Roman" w:hAnsi="Times New Roman" w:cs="Times New Roman"/>
          <w:b/>
        </w:rPr>
        <w:t>İletişim B</w:t>
      </w:r>
      <w:r w:rsidR="003429B6" w:rsidRPr="00B97270">
        <w:rPr>
          <w:rFonts w:ascii="Times New Roman" w:hAnsi="Times New Roman" w:cs="Times New Roman"/>
          <w:b/>
        </w:rPr>
        <w:t xml:space="preserve">ilgileri: </w:t>
      </w:r>
    </w:p>
    <w:p w:rsidR="003429B6" w:rsidRPr="00B97270" w:rsidRDefault="003429B6" w:rsidP="00797403">
      <w:pPr>
        <w:spacing w:before="120" w:after="120" w:line="240" w:lineRule="auto"/>
        <w:ind w:left="284" w:hanging="284"/>
        <w:rPr>
          <w:rFonts w:ascii="Times New Roman" w:hAnsi="Times New Roman" w:cs="Times New Roman"/>
        </w:rPr>
      </w:pPr>
      <w:r w:rsidRPr="00B97270">
        <w:rPr>
          <w:rFonts w:ascii="Times New Roman" w:hAnsi="Times New Roman" w:cs="Times New Roman"/>
        </w:rPr>
        <w:t>Milli Eğitim Bakanlığı</w:t>
      </w:r>
    </w:p>
    <w:p w:rsidR="003429B6" w:rsidRPr="00B97270" w:rsidRDefault="003429B6" w:rsidP="00797403">
      <w:pPr>
        <w:spacing w:before="120" w:after="120" w:line="240" w:lineRule="auto"/>
        <w:ind w:left="284" w:hanging="284"/>
        <w:rPr>
          <w:rFonts w:ascii="Times New Roman" w:hAnsi="Times New Roman" w:cs="Times New Roman"/>
        </w:rPr>
      </w:pPr>
      <w:r w:rsidRPr="00B97270">
        <w:rPr>
          <w:rFonts w:ascii="Times New Roman" w:hAnsi="Times New Roman" w:cs="Times New Roman"/>
        </w:rPr>
        <w:t>Temel Eğitim Genel Müdürlüğü</w:t>
      </w:r>
    </w:p>
    <w:p w:rsidR="003429B6" w:rsidRPr="00B97270" w:rsidRDefault="003429B6" w:rsidP="00797403">
      <w:pPr>
        <w:spacing w:before="120" w:after="120" w:line="240" w:lineRule="auto"/>
        <w:ind w:left="284" w:hanging="284"/>
        <w:rPr>
          <w:rFonts w:ascii="Times New Roman" w:hAnsi="Times New Roman" w:cs="Times New Roman"/>
        </w:rPr>
      </w:pPr>
      <w:r w:rsidRPr="00B97270">
        <w:rPr>
          <w:rFonts w:ascii="Times New Roman" w:hAnsi="Times New Roman" w:cs="Times New Roman"/>
        </w:rPr>
        <w:t>Eğitim Ortamlarının ve Öğrenme Süreçlerinin Geliştirilmesi Daire Başkanlığı</w:t>
      </w:r>
    </w:p>
    <w:p w:rsidR="003429B6" w:rsidRPr="00B97270" w:rsidRDefault="003429B6" w:rsidP="00797403">
      <w:pPr>
        <w:spacing w:before="120" w:after="120" w:line="240" w:lineRule="auto"/>
        <w:ind w:left="284" w:hanging="284"/>
        <w:rPr>
          <w:rFonts w:ascii="Times New Roman" w:hAnsi="Times New Roman" w:cs="Times New Roman"/>
          <w:b/>
        </w:rPr>
      </w:pPr>
      <w:r w:rsidRPr="00B97270">
        <w:rPr>
          <w:rFonts w:ascii="Times New Roman" w:hAnsi="Times New Roman" w:cs="Times New Roman"/>
          <w:b/>
        </w:rPr>
        <w:t>Kur</w:t>
      </w:r>
      <w:r w:rsidR="00E73EA1" w:rsidRPr="00B97270">
        <w:rPr>
          <w:rFonts w:ascii="Times New Roman" w:hAnsi="Times New Roman" w:cs="Times New Roman"/>
          <w:b/>
        </w:rPr>
        <w:t>um Standartları Sistem Sorumluları</w:t>
      </w:r>
      <w:r w:rsidRPr="00B97270">
        <w:rPr>
          <w:rFonts w:ascii="Times New Roman" w:hAnsi="Times New Roman" w:cs="Times New Roman"/>
          <w:b/>
        </w:rPr>
        <w:t xml:space="preserve">   </w:t>
      </w:r>
    </w:p>
    <w:p w:rsidR="003429B6" w:rsidRPr="00B97270" w:rsidRDefault="003429B6" w:rsidP="00797403">
      <w:pPr>
        <w:spacing w:before="120" w:after="120" w:line="240" w:lineRule="auto"/>
        <w:ind w:left="284" w:hanging="284"/>
        <w:rPr>
          <w:rFonts w:ascii="Times New Roman" w:hAnsi="Times New Roman" w:cs="Times New Roman"/>
        </w:rPr>
      </w:pPr>
      <w:r w:rsidRPr="00B97270">
        <w:rPr>
          <w:rFonts w:ascii="Times New Roman" w:hAnsi="Times New Roman" w:cs="Times New Roman"/>
        </w:rPr>
        <w:t>Bahar KÜÇÜKTEPE</w:t>
      </w:r>
    </w:p>
    <w:p w:rsidR="003429B6" w:rsidRPr="00B97270" w:rsidRDefault="003429B6" w:rsidP="00797403">
      <w:pPr>
        <w:spacing w:before="120" w:after="120" w:line="240" w:lineRule="auto"/>
        <w:ind w:left="284" w:hanging="284"/>
        <w:rPr>
          <w:rFonts w:ascii="Times New Roman" w:hAnsi="Times New Roman" w:cs="Times New Roman"/>
        </w:rPr>
      </w:pPr>
      <w:r w:rsidRPr="00B97270">
        <w:rPr>
          <w:rFonts w:ascii="Times New Roman" w:hAnsi="Times New Roman" w:cs="Times New Roman"/>
        </w:rPr>
        <w:t>Ceren TUNABOYLU</w:t>
      </w:r>
    </w:p>
    <w:p w:rsidR="005570EF" w:rsidRPr="00B97270" w:rsidRDefault="005570EF" w:rsidP="00797403">
      <w:pPr>
        <w:spacing w:before="120" w:after="120" w:line="240" w:lineRule="auto"/>
        <w:ind w:left="284" w:hanging="284"/>
        <w:rPr>
          <w:rFonts w:ascii="Times New Roman" w:hAnsi="Times New Roman" w:cs="Times New Roman"/>
        </w:rPr>
      </w:pPr>
      <w:r w:rsidRPr="00B97270">
        <w:rPr>
          <w:rFonts w:ascii="Times New Roman" w:hAnsi="Times New Roman" w:cs="Times New Roman"/>
          <w:b/>
        </w:rPr>
        <w:t>Tel:</w:t>
      </w:r>
      <w:r w:rsidRPr="00B97270">
        <w:rPr>
          <w:rFonts w:ascii="Times New Roman" w:hAnsi="Times New Roman" w:cs="Times New Roman"/>
        </w:rPr>
        <w:t xml:space="preserve"> 0 312 </w:t>
      </w:r>
      <w:r w:rsidR="00BC1414" w:rsidRPr="00B97270">
        <w:rPr>
          <w:rFonts w:ascii="Times New Roman" w:hAnsi="Times New Roman" w:cs="Times New Roman"/>
        </w:rPr>
        <w:t>413 27</w:t>
      </w:r>
      <w:r w:rsidRPr="00B97270">
        <w:rPr>
          <w:rFonts w:ascii="Times New Roman" w:hAnsi="Times New Roman" w:cs="Times New Roman"/>
        </w:rPr>
        <w:t xml:space="preserve"> 29</w:t>
      </w:r>
    </w:p>
    <w:p w:rsidR="003429B6" w:rsidRPr="00B97270" w:rsidRDefault="003429B6" w:rsidP="00797403">
      <w:pPr>
        <w:spacing w:before="120" w:after="120" w:line="240" w:lineRule="auto"/>
        <w:ind w:left="284" w:hanging="284"/>
        <w:rPr>
          <w:rFonts w:ascii="Times New Roman" w:hAnsi="Times New Roman" w:cs="Times New Roman"/>
        </w:rPr>
      </w:pPr>
      <w:r w:rsidRPr="00B97270">
        <w:rPr>
          <w:rFonts w:ascii="Times New Roman" w:hAnsi="Times New Roman" w:cs="Times New Roman"/>
        </w:rPr>
        <w:t>Erdi YÜCE</w:t>
      </w:r>
    </w:p>
    <w:p w:rsidR="003429B6" w:rsidRPr="00B97270" w:rsidRDefault="005570EF" w:rsidP="00797403">
      <w:pPr>
        <w:spacing w:before="120" w:after="120" w:line="240" w:lineRule="auto"/>
        <w:ind w:left="284" w:hanging="284"/>
        <w:rPr>
          <w:rFonts w:ascii="Times New Roman" w:hAnsi="Times New Roman" w:cs="Times New Roman"/>
        </w:rPr>
      </w:pPr>
      <w:r w:rsidRPr="00B97270">
        <w:rPr>
          <w:rFonts w:ascii="Times New Roman" w:hAnsi="Times New Roman" w:cs="Times New Roman"/>
          <w:b/>
        </w:rPr>
        <w:t>Tel</w:t>
      </w:r>
      <w:r w:rsidRPr="00B97270">
        <w:rPr>
          <w:rFonts w:ascii="Times New Roman" w:hAnsi="Times New Roman" w:cs="Times New Roman"/>
        </w:rPr>
        <w:t xml:space="preserve">: </w:t>
      </w:r>
      <w:r w:rsidR="00E73EA1" w:rsidRPr="00B97270">
        <w:rPr>
          <w:rFonts w:ascii="Times New Roman" w:hAnsi="Times New Roman" w:cs="Times New Roman"/>
        </w:rPr>
        <w:t xml:space="preserve">0 312 </w:t>
      </w:r>
      <w:r w:rsidRPr="00B97270">
        <w:rPr>
          <w:rFonts w:ascii="Times New Roman" w:hAnsi="Times New Roman" w:cs="Times New Roman"/>
        </w:rPr>
        <w:t xml:space="preserve">413 27 05 </w:t>
      </w:r>
    </w:p>
    <w:p w:rsidR="00EC7B76" w:rsidRPr="00B97270" w:rsidRDefault="003429B6" w:rsidP="00797403">
      <w:pPr>
        <w:spacing w:before="120" w:after="120" w:line="240" w:lineRule="auto"/>
        <w:ind w:left="284" w:hanging="284"/>
        <w:rPr>
          <w:rFonts w:ascii="Times New Roman" w:hAnsi="Times New Roman" w:cs="Times New Roman"/>
          <w:b/>
        </w:rPr>
      </w:pPr>
      <w:proofErr w:type="gramStart"/>
      <w:r w:rsidRPr="00B97270">
        <w:rPr>
          <w:rFonts w:ascii="Times New Roman" w:hAnsi="Times New Roman" w:cs="Times New Roman"/>
          <w:b/>
        </w:rPr>
        <w:t>e</w:t>
      </w:r>
      <w:proofErr w:type="gramEnd"/>
      <w:r w:rsidRPr="00B97270">
        <w:rPr>
          <w:rFonts w:ascii="Times New Roman" w:hAnsi="Times New Roman" w:cs="Times New Roman"/>
          <w:b/>
        </w:rPr>
        <w:t>-posta:</w:t>
      </w:r>
      <w:r w:rsidRPr="00B97270">
        <w:rPr>
          <w:rFonts w:ascii="Times New Roman" w:hAnsi="Times New Roman" w:cs="Times New Roman"/>
        </w:rPr>
        <w:t xml:space="preserve"> tegm_ortamgelistirme@meb.gov.tr</w:t>
      </w:r>
    </w:p>
    <w:sectPr w:rsidR="00EC7B76" w:rsidRPr="00B97270" w:rsidSect="007E4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4FD" w:rsidRDefault="001324FD" w:rsidP="003429B6">
      <w:pPr>
        <w:spacing w:after="0" w:line="240" w:lineRule="auto"/>
      </w:pPr>
      <w:r>
        <w:separator/>
      </w:r>
    </w:p>
  </w:endnote>
  <w:endnote w:type="continuationSeparator" w:id="0">
    <w:p w:rsidR="001324FD" w:rsidRDefault="001324FD" w:rsidP="00342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4FD" w:rsidRDefault="001324FD" w:rsidP="003429B6">
      <w:pPr>
        <w:spacing w:after="0" w:line="240" w:lineRule="auto"/>
      </w:pPr>
      <w:r>
        <w:separator/>
      </w:r>
    </w:p>
  </w:footnote>
  <w:footnote w:type="continuationSeparator" w:id="0">
    <w:p w:rsidR="001324FD" w:rsidRDefault="001324FD" w:rsidP="00342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217C7"/>
    <w:multiLevelType w:val="hybridMultilevel"/>
    <w:tmpl w:val="AC384EF2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42D6D"/>
    <w:multiLevelType w:val="hybridMultilevel"/>
    <w:tmpl w:val="B7AA6F58"/>
    <w:lvl w:ilvl="0" w:tplc="165C34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77543"/>
    <w:multiLevelType w:val="hybridMultilevel"/>
    <w:tmpl w:val="D688B1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45EF8"/>
    <w:multiLevelType w:val="hybridMultilevel"/>
    <w:tmpl w:val="36F4755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20A29"/>
    <w:multiLevelType w:val="hybridMultilevel"/>
    <w:tmpl w:val="B03A2890"/>
    <w:lvl w:ilvl="0" w:tplc="FBAEDD92">
      <w:start w:val="1"/>
      <w:numFmt w:val="decimal"/>
      <w:lvlText w:val="%1."/>
      <w:lvlJc w:val="left"/>
      <w:pPr>
        <w:ind w:left="10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5" w:hanging="360"/>
      </w:pPr>
    </w:lvl>
    <w:lvl w:ilvl="2" w:tplc="041F001B" w:tentative="1">
      <w:start w:val="1"/>
      <w:numFmt w:val="lowerRoman"/>
      <w:lvlText w:val="%3."/>
      <w:lvlJc w:val="right"/>
      <w:pPr>
        <w:ind w:left="2495" w:hanging="180"/>
      </w:pPr>
    </w:lvl>
    <w:lvl w:ilvl="3" w:tplc="041F000F" w:tentative="1">
      <w:start w:val="1"/>
      <w:numFmt w:val="decimal"/>
      <w:lvlText w:val="%4."/>
      <w:lvlJc w:val="left"/>
      <w:pPr>
        <w:ind w:left="3215" w:hanging="360"/>
      </w:pPr>
    </w:lvl>
    <w:lvl w:ilvl="4" w:tplc="041F0019" w:tentative="1">
      <w:start w:val="1"/>
      <w:numFmt w:val="lowerLetter"/>
      <w:lvlText w:val="%5."/>
      <w:lvlJc w:val="left"/>
      <w:pPr>
        <w:ind w:left="3935" w:hanging="360"/>
      </w:pPr>
    </w:lvl>
    <w:lvl w:ilvl="5" w:tplc="041F001B" w:tentative="1">
      <w:start w:val="1"/>
      <w:numFmt w:val="lowerRoman"/>
      <w:lvlText w:val="%6."/>
      <w:lvlJc w:val="right"/>
      <w:pPr>
        <w:ind w:left="4655" w:hanging="180"/>
      </w:pPr>
    </w:lvl>
    <w:lvl w:ilvl="6" w:tplc="041F000F" w:tentative="1">
      <w:start w:val="1"/>
      <w:numFmt w:val="decimal"/>
      <w:lvlText w:val="%7."/>
      <w:lvlJc w:val="left"/>
      <w:pPr>
        <w:ind w:left="5375" w:hanging="360"/>
      </w:pPr>
    </w:lvl>
    <w:lvl w:ilvl="7" w:tplc="041F0019" w:tentative="1">
      <w:start w:val="1"/>
      <w:numFmt w:val="lowerLetter"/>
      <w:lvlText w:val="%8."/>
      <w:lvlJc w:val="left"/>
      <w:pPr>
        <w:ind w:left="6095" w:hanging="360"/>
      </w:pPr>
    </w:lvl>
    <w:lvl w:ilvl="8" w:tplc="041F001B" w:tentative="1">
      <w:start w:val="1"/>
      <w:numFmt w:val="lowerRoman"/>
      <w:lvlText w:val="%9."/>
      <w:lvlJc w:val="right"/>
      <w:pPr>
        <w:ind w:left="681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76"/>
    <w:rsid w:val="00090119"/>
    <w:rsid w:val="001324FD"/>
    <w:rsid w:val="00245056"/>
    <w:rsid w:val="002A3BD9"/>
    <w:rsid w:val="002D49A9"/>
    <w:rsid w:val="0031059D"/>
    <w:rsid w:val="00321690"/>
    <w:rsid w:val="003429B6"/>
    <w:rsid w:val="003C46EF"/>
    <w:rsid w:val="004330B6"/>
    <w:rsid w:val="00535709"/>
    <w:rsid w:val="00540558"/>
    <w:rsid w:val="005570EF"/>
    <w:rsid w:val="00566E89"/>
    <w:rsid w:val="006032A5"/>
    <w:rsid w:val="00641219"/>
    <w:rsid w:val="00642C0B"/>
    <w:rsid w:val="006946FD"/>
    <w:rsid w:val="006A4D0B"/>
    <w:rsid w:val="00774A7E"/>
    <w:rsid w:val="00797403"/>
    <w:rsid w:val="007B3ADB"/>
    <w:rsid w:val="007E4C05"/>
    <w:rsid w:val="00887C04"/>
    <w:rsid w:val="00937DEE"/>
    <w:rsid w:val="009A1F02"/>
    <w:rsid w:val="00A27B8D"/>
    <w:rsid w:val="00AE6C5D"/>
    <w:rsid w:val="00B31D8D"/>
    <w:rsid w:val="00B85997"/>
    <w:rsid w:val="00B97270"/>
    <w:rsid w:val="00BC1414"/>
    <w:rsid w:val="00BD2E81"/>
    <w:rsid w:val="00C20014"/>
    <w:rsid w:val="00C20595"/>
    <w:rsid w:val="00C60C25"/>
    <w:rsid w:val="00C71539"/>
    <w:rsid w:val="00C868C1"/>
    <w:rsid w:val="00CC17D6"/>
    <w:rsid w:val="00D03B79"/>
    <w:rsid w:val="00D27EA8"/>
    <w:rsid w:val="00D5469D"/>
    <w:rsid w:val="00D63B1C"/>
    <w:rsid w:val="00D97157"/>
    <w:rsid w:val="00DB70FE"/>
    <w:rsid w:val="00DE632A"/>
    <w:rsid w:val="00E343B2"/>
    <w:rsid w:val="00E73EA1"/>
    <w:rsid w:val="00EC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7B76"/>
    <w:pPr>
      <w:ind w:left="720"/>
      <w:contextualSpacing/>
    </w:pPr>
  </w:style>
  <w:style w:type="paragraph" w:customStyle="1" w:styleId="style2">
    <w:name w:val="style2"/>
    <w:basedOn w:val="Normal"/>
    <w:rsid w:val="00EC7B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table" w:styleId="TabloKlavuzu">
    <w:name w:val="Table Grid"/>
    <w:basedOn w:val="NormalTablo"/>
    <w:uiPriority w:val="59"/>
    <w:rsid w:val="00EC7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3429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3429B6"/>
    <w:rPr>
      <w:rFonts w:ascii="Times New Roman" w:eastAsia="Times New Roman" w:hAnsi="Times New Roman" w:cs="Times New Roman"/>
      <w:noProof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3429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rsid w:val="003429B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7B76"/>
    <w:pPr>
      <w:ind w:left="720"/>
      <w:contextualSpacing/>
    </w:pPr>
  </w:style>
  <w:style w:type="paragraph" w:customStyle="1" w:styleId="style2">
    <w:name w:val="style2"/>
    <w:basedOn w:val="Normal"/>
    <w:rsid w:val="00EC7B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table" w:styleId="TabloKlavuzu">
    <w:name w:val="Table Grid"/>
    <w:basedOn w:val="NormalTablo"/>
    <w:uiPriority w:val="59"/>
    <w:rsid w:val="00EC7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3429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3429B6"/>
    <w:rPr>
      <w:rFonts w:ascii="Times New Roman" w:eastAsia="Times New Roman" w:hAnsi="Times New Roman" w:cs="Times New Roman"/>
      <w:noProof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3429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rsid w:val="003429B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 KUCUKTEPE</dc:creator>
  <cp:lastModifiedBy>Mem-Pc1</cp:lastModifiedBy>
  <cp:revision>2</cp:revision>
  <cp:lastPrinted>2015-04-08T07:06:00Z</cp:lastPrinted>
  <dcterms:created xsi:type="dcterms:W3CDTF">2015-04-14T06:50:00Z</dcterms:created>
  <dcterms:modified xsi:type="dcterms:W3CDTF">2015-04-14T06:50:00Z</dcterms:modified>
</cp:coreProperties>
</file>